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2157"/>
        <w:gridCol w:w="2121"/>
        <w:gridCol w:w="328"/>
        <w:gridCol w:w="429"/>
        <w:gridCol w:w="967"/>
        <w:gridCol w:w="1225"/>
        <w:gridCol w:w="113"/>
        <w:gridCol w:w="58"/>
        <w:gridCol w:w="765"/>
        <w:gridCol w:w="1907"/>
      </w:tblGrid>
      <w:tr w:rsidR="0058730C" w:rsidRPr="00822479" w14:paraId="768D26AC" w14:textId="77777777" w:rsidTr="003F4EA5">
        <w:trPr>
          <w:trHeight w:val="290"/>
        </w:trPr>
        <w:tc>
          <w:tcPr>
            <w:tcW w:w="1071" w:type="pct"/>
            <w:vMerge w:val="restart"/>
            <w:shd w:val="clear" w:color="auto" w:fill="F2F2F2" w:themeFill="background1" w:themeFillShade="F2"/>
            <w:vAlign w:val="center"/>
          </w:tcPr>
          <w:p w14:paraId="70500B4D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Language and </w:t>
            </w:r>
          </w:p>
          <w:p w14:paraId="49CE6CED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Level / Grade</w:t>
            </w:r>
          </w:p>
        </w:tc>
        <w:tc>
          <w:tcPr>
            <w:tcW w:w="1052" w:type="pct"/>
            <w:vMerge w:val="restart"/>
            <w:vAlign w:val="center"/>
          </w:tcPr>
          <w:p w14:paraId="7F1A8518" w14:textId="77777777" w:rsidR="000B6496" w:rsidRDefault="008B1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French – Intermediate Mid/High</w:t>
            </w:r>
          </w:p>
          <w:p w14:paraId="0F35A5EE" w14:textId="3CD5894C" w:rsidR="008B1EA3" w:rsidRPr="00822479" w:rsidRDefault="008B1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Grade 11</w:t>
            </w:r>
          </w:p>
        </w:tc>
        <w:tc>
          <w:tcPr>
            <w:tcW w:w="1549" w:type="pct"/>
            <w:gridSpan w:val="6"/>
            <w:shd w:val="clear" w:color="auto" w:fill="F2F2F2" w:themeFill="background1" w:themeFillShade="F2"/>
            <w:vAlign w:val="center"/>
          </w:tcPr>
          <w:p w14:paraId="182B492C" w14:textId="77777777" w:rsidR="0038157F" w:rsidRPr="00822479" w:rsidRDefault="000B6496" w:rsidP="0038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Approximate Length</w:t>
            </w:r>
          </w:p>
          <w:p w14:paraId="4FA2C8D1" w14:textId="77777777" w:rsidR="000B6496" w:rsidRPr="00822479" w:rsidRDefault="0038157F" w:rsidP="0038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of Unit</w:t>
            </w:r>
          </w:p>
        </w:tc>
        <w:tc>
          <w:tcPr>
            <w:tcW w:w="1328" w:type="pct"/>
            <w:gridSpan w:val="2"/>
            <w:vAlign w:val="center"/>
          </w:tcPr>
          <w:p w14:paraId="32FEDDBB" w14:textId="0E8F1374" w:rsidR="000B6496" w:rsidRPr="00822479" w:rsidRDefault="008B1EA3" w:rsidP="00295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weeks</w:t>
            </w:r>
          </w:p>
        </w:tc>
      </w:tr>
      <w:tr w:rsidR="0058730C" w:rsidRPr="00822479" w14:paraId="5FF96B68" w14:textId="77777777" w:rsidTr="003F4EA5">
        <w:trPr>
          <w:trHeight w:val="290"/>
        </w:trPr>
        <w:tc>
          <w:tcPr>
            <w:tcW w:w="1071" w:type="pct"/>
            <w:vMerge/>
            <w:shd w:val="clear" w:color="auto" w:fill="F2F2F2" w:themeFill="background1" w:themeFillShade="F2"/>
            <w:vAlign w:val="center"/>
          </w:tcPr>
          <w:p w14:paraId="2011893A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2" w:type="pct"/>
            <w:vMerge/>
            <w:vAlign w:val="center"/>
          </w:tcPr>
          <w:p w14:paraId="5BCA298B" w14:textId="77777777" w:rsidR="000B6496" w:rsidRPr="00822479" w:rsidRDefault="000B64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pct"/>
            <w:gridSpan w:val="6"/>
            <w:shd w:val="clear" w:color="auto" w:fill="F2F2F2" w:themeFill="background1" w:themeFillShade="F2"/>
            <w:vAlign w:val="center"/>
          </w:tcPr>
          <w:p w14:paraId="75A8B187" w14:textId="77777777" w:rsidR="000B6496" w:rsidRPr="00822479" w:rsidRDefault="000B6496" w:rsidP="0038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Approximate Number of Minutes Weekly</w:t>
            </w:r>
          </w:p>
        </w:tc>
        <w:tc>
          <w:tcPr>
            <w:tcW w:w="1328" w:type="pct"/>
            <w:gridSpan w:val="2"/>
            <w:vAlign w:val="center"/>
          </w:tcPr>
          <w:p w14:paraId="63AF87CB" w14:textId="76B9C4B7" w:rsidR="000B6496" w:rsidRPr="00822479" w:rsidRDefault="008B1EA3" w:rsidP="00295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minutes/day; 5 days/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wk</w:t>
            </w:r>
            <w:proofErr w:type="spellEnd"/>
          </w:p>
        </w:tc>
      </w:tr>
      <w:tr w:rsidR="000B6496" w:rsidRPr="00822479" w14:paraId="0D5B2733" w14:textId="77777777" w:rsidTr="00E87A9D">
        <w:trPr>
          <w:trHeight w:val="432"/>
        </w:trPr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7E9A6DDD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Theme/Topic</w:t>
            </w:r>
          </w:p>
        </w:tc>
        <w:tc>
          <w:tcPr>
            <w:tcW w:w="3929" w:type="pct"/>
            <w:gridSpan w:val="9"/>
            <w:vAlign w:val="center"/>
          </w:tcPr>
          <w:p w14:paraId="0575A582" w14:textId="68F44F79" w:rsidR="000B6496" w:rsidRPr="00822479" w:rsidRDefault="008B1EA3" w:rsidP="00295E5F">
            <w:pPr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>Beauty and Aesthetics – World Heritage Sites</w:t>
            </w:r>
          </w:p>
        </w:tc>
      </w:tr>
      <w:tr w:rsidR="000B6496" w:rsidRPr="00822479" w14:paraId="24E4CE78" w14:textId="77777777" w:rsidTr="00E87A9D">
        <w:trPr>
          <w:trHeight w:val="432"/>
        </w:trPr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7CFB8120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Essential</w:t>
            </w:r>
            <w:r w:rsidR="00064EA3"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Question</w:t>
            </w:r>
          </w:p>
        </w:tc>
        <w:tc>
          <w:tcPr>
            <w:tcW w:w="3929" w:type="pct"/>
            <w:gridSpan w:val="9"/>
            <w:vAlign w:val="center"/>
          </w:tcPr>
          <w:p w14:paraId="5795B244" w14:textId="01AC7055" w:rsidR="000B6496" w:rsidRPr="008B1EA3" w:rsidRDefault="008B1EA3" w:rsidP="00FC30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>What is the value of preserving natural and cultural properties for future generations?</w:t>
            </w:r>
          </w:p>
        </w:tc>
      </w:tr>
      <w:tr w:rsidR="000E5C91" w:rsidRPr="00822479" w14:paraId="0A14CE96" w14:textId="77777777" w:rsidTr="00AA78B4">
        <w:trPr>
          <w:trHeight w:val="432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6F041133" w14:textId="2BB903C1" w:rsidR="000E5C91" w:rsidRPr="00822479" w:rsidRDefault="000E5C91" w:rsidP="000E5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Unit Goals</w:t>
            </w:r>
          </w:p>
        </w:tc>
      </w:tr>
      <w:tr w:rsidR="000E5C91" w:rsidRPr="00822479" w14:paraId="0C5D2159" w14:textId="77777777" w:rsidTr="00E87A9D">
        <w:trPr>
          <w:trHeight w:val="1547"/>
        </w:trPr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0366C08D" w14:textId="77777777" w:rsidR="000E5C91" w:rsidRPr="00822479" w:rsidRDefault="000E5C91" w:rsidP="00FB48C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What should learners know and be able to do by the end of the unit? </w:t>
            </w:r>
          </w:p>
        </w:tc>
        <w:tc>
          <w:tcPr>
            <w:tcW w:w="3929" w:type="pct"/>
            <w:gridSpan w:val="9"/>
          </w:tcPr>
          <w:p w14:paraId="694B51E3" w14:textId="77777777" w:rsidR="000E5C91" w:rsidRDefault="00BA75C0" w:rsidP="0080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Learners will be able to:</w:t>
            </w:r>
          </w:p>
          <w:p w14:paraId="4F5D446F" w14:textId="77777777" w:rsidR="008B1EA3" w:rsidRPr="008B1EA3" w:rsidRDefault="008B1EA3" w:rsidP="008B1EA3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Summarize the history of initiative to designate World Heritage sites.</w:t>
            </w:r>
          </w:p>
          <w:p w14:paraId="48173389" w14:textId="77777777" w:rsidR="008B1EA3" w:rsidRPr="008B1EA3" w:rsidRDefault="008B1EA3" w:rsidP="008B1EA3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Locate and identify several World Heritage sites on a world map.</w:t>
            </w:r>
          </w:p>
          <w:p w14:paraId="3D20E71C" w14:textId="77777777" w:rsidR="008B1EA3" w:rsidRPr="008B1EA3" w:rsidRDefault="008B1EA3" w:rsidP="008B1EA3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List the criteria for selection of a place as a World Heritage Site.</w:t>
            </w:r>
          </w:p>
          <w:p w14:paraId="324EFCEE" w14:textId="77777777" w:rsidR="008B1EA3" w:rsidRPr="008B1EA3" w:rsidRDefault="008B1EA3" w:rsidP="008B1EA3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Give examples of World Heritage sites, justifying why the sites were selected in terms of its historic importance.</w:t>
            </w:r>
          </w:p>
          <w:p w14:paraId="1B4A158C" w14:textId="77777777" w:rsidR="008B1EA3" w:rsidRPr="008B1EA3" w:rsidRDefault="008B1EA3" w:rsidP="008B1EA3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Present an argument to designate a site a World Heritage site.</w:t>
            </w:r>
          </w:p>
          <w:p w14:paraId="2FB36327" w14:textId="77777777" w:rsidR="008B1EA3" w:rsidRPr="008B1EA3" w:rsidRDefault="008B1EA3" w:rsidP="008B1EA3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Compare local, regional, and national attitudes toward saving historic places and artifacts.</w:t>
            </w:r>
          </w:p>
          <w:p w14:paraId="034A7BC3" w14:textId="77777777" w:rsidR="008B1EA3" w:rsidRPr="00343AF7" w:rsidRDefault="008B1EA3" w:rsidP="008B1EA3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  <w:szCs w:val="18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Convince others of the value of World Heritage sites.</w:t>
            </w:r>
          </w:p>
          <w:p w14:paraId="697D70CC" w14:textId="71130F9A" w:rsidR="00343AF7" w:rsidRPr="008B1EA3" w:rsidRDefault="00343AF7" w:rsidP="00343AF7">
            <w:pPr>
              <w:pStyle w:val="ListParagraph"/>
              <w:rPr>
                <w:rFonts w:asciiTheme="majorHAnsi" w:hAnsiTheme="majorHAnsi"/>
                <w:szCs w:val="18"/>
              </w:rPr>
            </w:pPr>
          </w:p>
        </w:tc>
      </w:tr>
      <w:tr w:rsidR="00AB613C" w:rsidRPr="00822479" w14:paraId="11CF4BBD" w14:textId="77777777" w:rsidTr="00AA78B4">
        <w:trPr>
          <w:trHeight w:val="432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6B9A1973" w14:textId="295558B1" w:rsidR="00AB613C" w:rsidRPr="00822479" w:rsidRDefault="00AB613C" w:rsidP="00CE74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Summative Performance</w:t>
            </w:r>
            <w:r w:rsidR="008B1E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E741D">
              <w:rPr>
                <w:rFonts w:ascii="Times New Roman" w:hAnsi="Times New Roman" w:cs="Times New Roman"/>
                <w:b/>
                <w:sz w:val="20"/>
                <w:szCs w:val="20"/>
              </w:rPr>
              <w:t>Tasks</w:t>
            </w:r>
          </w:p>
        </w:tc>
      </w:tr>
      <w:tr w:rsidR="00BA75C0" w:rsidRPr="00822479" w14:paraId="57E77B1D" w14:textId="77777777" w:rsidTr="00E87A9D">
        <w:trPr>
          <w:trHeight w:val="432"/>
        </w:trPr>
        <w:tc>
          <w:tcPr>
            <w:tcW w:w="1071" w:type="pct"/>
            <w:vMerge w:val="restart"/>
            <w:shd w:val="clear" w:color="auto" w:fill="F2F2F2" w:themeFill="background1" w:themeFillShade="F2"/>
          </w:tcPr>
          <w:p w14:paraId="2D488420" w14:textId="7C83141E" w:rsidR="00BA75C0" w:rsidRPr="00822479" w:rsidRDefault="00BA75C0" w:rsidP="00AB613C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/>
                <w:i/>
                <w:sz w:val="20"/>
                <w:szCs w:val="20"/>
              </w:rPr>
              <w:t xml:space="preserve">These tasks allow learners to demonstrate how well they have met the goals of the unit. </w:t>
            </w:r>
          </w:p>
          <w:p w14:paraId="0DE3F037" w14:textId="77777777" w:rsidR="00BA75C0" w:rsidRPr="00822479" w:rsidRDefault="00BA75C0" w:rsidP="00BA75C0">
            <w:pPr>
              <w:ind w:left="144" w:hanging="14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sym w:font="Wingdings" w:char="F09F"/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The tasks follow the format of the IPA, but are integrated throughout the unit.</w:t>
            </w:r>
          </w:p>
          <w:p w14:paraId="20BCEF2D" w14:textId="6F2F8A92" w:rsidR="00BA75C0" w:rsidRPr="00822479" w:rsidRDefault="00BA75C0" w:rsidP="00BA75C0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/>
                <w:i/>
                <w:sz w:val="20"/>
                <w:szCs w:val="20"/>
              </w:rPr>
              <w:t>The template encourages multiple interpretive tasks.</w:t>
            </w:r>
          </w:p>
          <w:p w14:paraId="0B30449A" w14:textId="77777777" w:rsidR="00BA75C0" w:rsidRPr="00822479" w:rsidRDefault="00BA75C0" w:rsidP="00A555AD">
            <w:pPr>
              <w:ind w:left="144" w:hanging="14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sym w:font="Wingdings" w:char="F09F"/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The interpretive tasks inform the content of the presentational and interpersonal tasks.</w:t>
            </w:r>
          </w:p>
          <w:p w14:paraId="55C484B6" w14:textId="77777777" w:rsidR="00BA75C0" w:rsidRPr="00822479" w:rsidRDefault="00BA75C0" w:rsidP="00A555AD">
            <w:pPr>
              <w:ind w:left="144" w:hanging="14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sym w:font="Wingdings" w:char="F09F"/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The tasks incorporate 21</w:t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st</w:t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Century Skills.</w:t>
            </w:r>
          </w:p>
        </w:tc>
        <w:tc>
          <w:tcPr>
            <w:tcW w:w="3929" w:type="pct"/>
            <w:gridSpan w:val="9"/>
            <w:shd w:val="clear" w:color="auto" w:fill="auto"/>
            <w:vAlign w:val="center"/>
          </w:tcPr>
          <w:p w14:paraId="6F241FDE" w14:textId="77777777" w:rsidR="00BA75C0" w:rsidRPr="00822479" w:rsidRDefault="00BA75C0" w:rsidP="001130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Interpretive Mode</w:t>
            </w:r>
          </w:p>
        </w:tc>
      </w:tr>
      <w:tr w:rsidR="0058730C" w:rsidRPr="00822479" w14:paraId="51280408" w14:textId="77777777" w:rsidTr="00343AF7">
        <w:trPr>
          <w:trHeight w:val="576"/>
        </w:trPr>
        <w:tc>
          <w:tcPr>
            <w:tcW w:w="1071" w:type="pct"/>
            <w:vMerge/>
            <w:shd w:val="clear" w:color="auto" w:fill="F2F2F2" w:themeFill="background1" w:themeFillShade="F2"/>
          </w:tcPr>
          <w:p w14:paraId="666ADDED" w14:textId="77777777" w:rsidR="00BA75C0" w:rsidRPr="00822479" w:rsidRDefault="00BA75C0" w:rsidP="00840B1C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16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947D791" w14:textId="3CFF90BC" w:rsidR="008B1EA3" w:rsidRPr="008B1EA3" w:rsidRDefault="008B1EA3" w:rsidP="008B1EA3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View a world heritage site and give possible reasons for its designation based on what you see and background information.</w:t>
            </w:r>
          </w:p>
          <w:p w14:paraId="2CD0B77F" w14:textId="2DD86E97" w:rsidR="0058730C" w:rsidRPr="008B1EA3" w:rsidRDefault="0058730C" w:rsidP="008B1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pct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14:paraId="4E8454EB" w14:textId="157CD6A5" w:rsidR="008B1EA3" w:rsidRPr="008B1EA3" w:rsidRDefault="008B1EA3" w:rsidP="008B1EA3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Read information on one of th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World Heritage sites </w:t>
            </w:r>
            <w:r w:rsidRPr="008B1EA3">
              <w:rPr>
                <w:rFonts w:ascii="Times New Roman" w:hAnsi="Times New Roman"/>
                <w:sz w:val="20"/>
                <w:szCs w:val="20"/>
              </w:rPr>
              <w:t>to evaluate its worth for continued preservation.</w:t>
            </w:r>
          </w:p>
          <w:p w14:paraId="38B1152F" w14:textId="1C48A9B7" w:rsidR="00BA75C0" w:rsidRPr="008B1EA3" w:rsidRDefault="00BA75C0" w:rsidP="008B1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pct"/>
            <w:gridSpan w:val="3"/>
            <w:tcBorders>
              <w:bottom w:val="single" w:sz="4" w:space="0" w:color="000000" w:themeColor="text1"/>
            </w:tcBorders>
            <w:shd w:val="clear" w:color="auto" w:fill="auto"/>
          </w:tcPr>
          <w:p w14:paraId="726A3F80" w14:textId="77777777" w:rsidR="00BA75C0" w:rsidRDefault="008B1EA3" w:rsidP="008B1EA3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Watch a video about the preservation process of a natural or cultural property and summarize the key steps in the preservation process.</w:t>
            </w:r>
          </w:p>
          <w:p w14:paraId="7C868EFA" w14:textId="55D5494F" w:rsidR="00343AF7" w:rsidRPr="008B1EA3" w:rsidRDefault="00343AF7" w:rsidP="008B1EA3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5C0" w:rsidRPr="00822479" w14:paraId="696A17FC" w14:textId="77777777" w:rsidTr="00343AF7">
        <w:trPr>
          <w:trHeight w:val="2470"/>
        </w:trPr>
        <w:tc>
          <w:tcPr>
            <w:tcW w:w="1071" w:type="pct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D7C1DD4" w14:textId="77777777" w:rsidR="00BA75C0" w:rsidRPr="00822479" w:rsidRDefault="00BA75C0" w:rsidP="00840B1C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gridSpan w:val="4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42E7CC93" w14:textId="77777777" w:rsidR="00BA75C0" w:rsidRPr="00822479" w:rsidRDefault="00BA75C0" w:rsidP="00BA75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Presentational Mode</w:t>
            </w:r>
          </w:p>
          <w:p w14:paraId="6281EB09" w14:textId="77777777" w:rsidR="00BA75C0" w:rsidRDefault="008B1EA3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 xml:space="preserve">Prepare a presentation to convince others that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selected </w:t>
            </w: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>natural or cultural property should or should not be preserved for future generations.</w:t>
            </w:r>
          </w:p>
          <w:p w14:paraId="24293861" w14:textId="77777777" w:rsidR="00343AF7" w:rsidRDefault="00343AF7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FF7CF" w14:textId="77777777" w:rsidR="00343AF7" w:rsidRDefault="00343AF7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12B65" w14:textId="77777777" w:rsidR="00343AF7" w:rsidRDefault="00343AF7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6EEEF" w14:textId="77777777" w:rsidR="00343AF7" w:rsidRDefault="00343AF7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7AE358" w14:textId="77777777" w:rsidR="00343AF7" w:rsidRDefault="00343AF7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DC9D3" w14:textId="77777777" w:rsidR="00343AF7" w:rsidRDefault="00343AF7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2B07C0" w14:textId="77777777" w:rsidR="00343AF7" w:rsidRDefault="00343AF7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45B1A" w14:textId="0A54897C" w:rsidR="00343AF7" w:rsidRPr="000668DA" w:rsidRDefault="00343AF7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  <w:gridSpan w:val="5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39237226" w14:textId="77777777" w:rsidR="00BA75C0" w:rsidRPr="00822479" w:rsidRDefault="00BA75C0" w:rsidP="00BA75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Interpersonal Mode</w:t>
            </w:r>
          </w:p>
          <w:p w14:paraId="1D914754" w14:textId="795B6CD6" w:rsidR="00BA75C0" w:rsidRPr="000668DA" w:rsidRDefault="008B1EA3" w:rsidP="0080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>Participate in a discussion about the value of preserving natural and cultural properties for future generations.</w:t>
            </w:r>
          </w:p>
        </w:tc>
      </w:tr>
      <w:tr w:rsidR="00AE6CC7" w:rsidRPr="00822479" w14:paraId="0C68D40F" w14:textId="77777777" w:rsidTr="00AA78B4">
        <w:trPr>
          <w:trHeight w:val="432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5F7AFDD6" w14:textId="45E0D02F" w:rsidR="00AE6CC7" w:rsidRPr="00822479" w:rsidRDefault="00794B8A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Standards</w:t>
            </w:r>
          </w:p>
        </w:tc>
      </w:tr>
      <w:tr w:rsidR="00365B78" w:rsidRPr="00822479" w14:paraId="55822E5E" w14:textId="77777777" w:rsidTr="00E87A9D">
        <w:trPr>
          <w:trHeight w:val="432"/>
        </w:trPr>
        <w:tc>
          <w:tcPr>
            <w:tcW w:w="1071" w:type="pct"/>
            <w:vMerge w:val="restart"/>
            <w:shd w:val="clear" w:color="auto" w:fill="F2F2F2" w:themeFill="background1" w:themeFillShade="F2"/>
            <w:vAlign w:val="center"/>
          </w:tcPr>
          <w:p w14:paraId="6EC8F2F5" w14:textId="77777777" w:rsidR="00365B78" w:rsidRPr="00822479" w:rsidRDefault="00365B78" w:rsidP="00AE6C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Cultures</w:t>
            </w:r>
          </w:p>
          <w:p w14:paraId="2E1D827D" w14:textId="77777777" w:rsidR="00365B78" w:rsidRPr="00822479" w:rsidRDefault="00365B78" w:rsidP="00AE6C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(Sample Evidence)</w:t>
            </w:r>
          </w:p>
          <w:p w14:paraId="3D23B506" w14:textId="77777777" w:rsidR="00365B78" w:rsidRPr="00822479" w:rsidRDefault="00365B78" w:rsidP="00AE6C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D265AD" w14:textId="1DE48930" w:rsidR="00365B78" w:rsidRPr="00822479" w:rsidRDefault="00365B78" w:rsidP="00AE6C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>Indicate the relationship between the product, practice, and perspective</w:t>
            </w:r>
          </w:p>
        </w:tc>
        <w:tc>
          <w:tcPr>
            <w:tcW w:w="3929" w:type="pct"/>
            <w:gridSpan w:val="9"/>
            <w:shd w:val="clear" w:color="auto" w:fill="F2F2F2" w:themeFill="background1" w:themeFillShade="F2"/>
            <w:vAlign w:val="center"/>
          </w:tcPr>
          <w:p w14:paraId="4CE7039B" w14:textId="63714407" w:rsidR="00365B78" w:rsidRPr="00822479" w:rsidRDefault="00365B78" w:rsidP="00365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Relating Cultural Practices and Products to Perspectives</w:t>
            </w:r>
          </w:p>
        </w:tc>
      </w:tr>
      <w:tr w:rsidR="00AE6CC7" w:rsidRPr="00822479" w14:paraId="06541A40" w14:textId="77777777" w:rsidTr="00E87A9D">
        <w:trPr>
          <w:trHeight w:val="467"/>
        </w:trPr>
        <w:tc>
          <w:tcPr>
            <w:tcW w:w="1071" w:type="pct"/>
            <w:vMerge/>
            <w:shd w:val="clear" w:color="auto" w:fill="F2F2F2" w:themeFill="background1" w:themeFillShade="F2"/>
            <w:vAlign w:val="center"/>
          </w:tcPr>
          <w:p w14:paraId="294B5331" w14:textId="77777777" w:rsidR="00AE6CC7" w:rsidRPr="00822479" w:rsidRDefault="00AE6CC7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29" w:type="pct"/>
            <w:gridSpan w:val="9"/>
            <w:shd w:val="clear" w:color="auto" w:fill="auto"/>
            <w:vAlign w:val="center"/>
          </w:tcPr>
          <w:p w14:paraId="23D95BF0" w14:textId="2E09DB81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Product:</w:t>
            </w:r>
            <w:r w:rsidR="00803AD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668DA">
              <w:rPr>
                <w:rFonts w:ascii="Times New Roman" w:hAnsi="Times New Roman" w:cs="Times New Roman"/>
                <w:sz w:val="20"/>
                <w:szCs w:val="20"/>
              </w:rPr>
              <w:t>Pont du Gard aqueduct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14:paraId="64A8DA8E" w14:textId="185C410E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Practice: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8DA">
              <w:rPr>
                <w:rFonts w:ascii="Times New Roman" w:hAnsi="Times New Roman" w:cs="Times New Roman"/>
                <w:sz w:val="20"/>
                <w:szCs w:val="20"/>
              </w:rPr>
              <w:t>Preserving ancient Roman constructions</w:t>
            </w:r>
          </w:p>
          <w:p w14:paraId="3CD567A8" w14:textId="2BBA1AFF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Perspective: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8DA">
              <w:rPr>
                <w:rFonts w:ascii="Times New Roman" w:hAnsi="Times New Roman" w:cs="Times New Roman"/>
                <w:sz w:val="20"/>
                <w:szCs w:val="20"/>
              </w:rPr>
              <w:t>Historic, artistic, engineering, architectural value of ancient constructions</w:t>
            </w:r>
          </w:p>
          <w:p w14:paraId="61F66B5A" w14:textId="77777777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458134EF" w14:textId="7FA4B474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Product: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68DA">
              <w:rPr>
                <w:rFonts w:ascii="Times New Roman" w:hAnsi="Times New Roman" w:cs="Times New Roman"/>
                <w:sz w:val="20"/>
                <w:szCs w:val="20"/>
              </w:rPr>
              <w:t>Vieille</w:t>
            </w:r>
            <w:proofErr w:type="spellEnd"/>
            <w:r w:rsidR="000668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68DA">
              <w:rPr>
                <w:rFonts w:ascii="Times New Roman" w:hAnsi="Times New Roman" w:cs="Times New Roman"/>
                <w:sz w:val="20"/>
                <w:szCs w:val="20"/>
              </w:rPr>
              <w:t>ville</w:t>
            </w:r>
            <w:proofErr w:type="spellEnd"/>
            <w:r w:rsidR="000668DA">
              <w:rPr>
                <w:rFonts w:ascii="Times New Roman" w:hAnsi="Times New Roman" w:cs="Times New Roman"/>
                <w:sz w:val="20"/>
                <w:szCs w:val="20"/>
              </w:rPr>
              <w:t xml:space="preserve"> (Old city)</w:t>
            </w:r>
          </w:p>
          <w:p w14:paraId="08D89B7B" w14:textId="4DE4825F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Practice: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8DA">
              <w:rPr>
                <w:rFonts w:ascii="Times New Roman" w:hAnsi="Times New Roman" w:cs="Times New Roman"/>
                <w:sz w:val="20"/>
                <w:szCs w:val="20"/>
              </w:rPr>
              <w:t>Maintaining the historic buildings and streets of a city</w:t>
            </w:r>
          </w:p>
          <w:p w14:paraId="17924733" w14:textId="77777777" w:rsidR="00AE6CC7" w:rsidRDefault="00AE6CC7" w:rsidP="0080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Perspective: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668DA">
              <w:rPr>
                <w:rFonts w:ascii="Times New Roman" w:hAnsi="Times New Roman" w:cs="Times New Roman"/>
                <w:sz w:val="20"/>
                <w:szCs w:val="20"/>
              </w:rPr>
              <w:t>Historic buildings and streets as a reflection of the personality and history of the city</w:t>
            </w:r>
          </w:p>
          <w:p w14:paraId="651589CB" w14:textId="13BEBE2C" w:rsidR="000668DA" w:rsidRPr="00822479" w:rsidRDefault="000668DA" w:rsidP="00803A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2F0D" w:rsidRPr="00822479" w14:paraId="0E0A9B68" w14:textId="77777777" w:rsidTr="00343AF7">
        <w:trPr>
          <w:trHeight w:val="432"/>
        </w:trPr>
        <w:tc>
          <w:tcPr>
            <w:tcW w:w="1071" w:type="pct"/>
            <w:vMerge w:val="restart"/>
            <w:shd w:val="clear" w:color="auto" w:fill="F2F2F2" w:themeFill="background1" w:themeFillShade="F2"/>
            <w:vAlign w:val="center"/>
          </w:tcPr>
          <w:p w14:paraId="7261EBB6" w14:textId="77777777" w:rsidR="00EC2F0D" w:rsidRPr="00822479" w:rsidRDefault="00EC2F0D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Connections</w:t>
            </w:r>
          </w:p>
          <w:p w14:paraId="55509D30" w14:textId="6118BCDF" w:rsidR="00EC2F0D" w:rsidRPr="00822479" w:rsidRDefault="00EC2F0D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(Sample Evidence)</w:t>
            </w:r>
          </w:p>
        </w:tc>
        <w:tc>
          <w:tcPr>
            <w:tcW w:w="1909" w:type="pct"/>
            <w:gridSpan w:val="4"/>
            <w:shd w:val="clear" w:color="auto" w:fill="F2F2F2" w:themeFill="background1" w:themeFillShade="F2"/>
            <w:vAlign w:val="center"/>
          </w:tcPr>
          <w:p w14:paraId="0E044865" w14:textId="245C21D6" w:rsidR="00EC2F0D" w:rsidRPr="00822479" w:rsidRDefault="00EC2F0D" w:rsidP="00EC2F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Making Connections to Other Disciplines</w:t>
            </w:r>
          </w:p>
        </w:tc>
        <w:tc>
          <w:tcPr>
            <w:tcW w:w="2019" w:type="pct"/>
            <w:gridSpan w:val="5"/>
            <w:shd w:val="clear" w:color="auto" w:fill="F2F2F2" w:themeFill="background1" w:themeFillShade="F2"/>
            <w:vAlign w:val="center"/>
          </w:tcPr>
          <w:p w14:paraId="10AB1328" w14:textId="7D8AC211" w:rsidR="00EC2F0D" w:rsidRPr="00822479" w:rsidRDefault="00EC2F0D" w:rsidP="00EC2F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Acquiring Information and Diverse Viewpoints</w:t>
            </w:r>
          </w:p>
        </w:tc>
      </w:tr>
      <w:tr w:rsidR="0089376F" w:rsidRPr="00822479" w14:paraId="7CBAAA8E" w14:textId="77777777" w:rsidTr="00343AF7">
        <w:trPr>
          <w:trHeight w:val="467"/>
        </w:trPr>
        <w:tc>
          <w:tcPr>
            <w:tcW w:w="1071" w:type="pct"/>
            <w:vMerge/>
            <w:shd w:val="clear" w:color="auto" w:fill="F2F2F2" w:themeFill="background1" w:themeFillShade="F2"/>
            <w:vAlign w:val="center"/>
          </w:tcPr>
          <w:p w14:paraId="087FB7D5" w14:textId="77777777" w:rsidR="0089376F" w:rsidRPr="00822479" w:rsidRDefault="0089376F" w:rsidP="00EC2F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9" w:type="pct"/>
            <w:gridSpan w:val="4"/>
            <w:shd w:val="clear" w:color="auto" w:fill="auto"/>
          </w:tcPr>
          <w:p w14:paraId="04181721" w14:textId="77777777" w:rsidR="000668DA" w:rsidRPr="000668DA" w:rsidRDefault="000668DA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b/>
                <w:sz w:val="20"/>
                <w:szCs w:val="20"/>
              </w:rPr>
              <w:t>Social Studies:</w:t>
            </w: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 xml:space="preserve">  World cultures – historic places, artifacts, location of places on a map, timelines</w:t>
            </w:r>
          </w:p>
          <w:p w14:paraId="26BC1CC7" w14:textId="2B3C088F" w:rsidR="0089376F" w:rsidRPr="000668DA" w:rsidRDefault="000668DA" w:rsidP="000668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b/>
                <w:sz w:val="20"/>
                <w:szCs w:val="20"/>
              </w:rPr>
              <w:t>Art History/Humanities</w:t>
            </w: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 xml:space="preserve"> – architecture, design across time</w:t>
            </w:r>
          </w:p>
        </w:tc>
        <w:tc>
          <w:tcPr>
            <w:tcW w:w="2019" w:type="pct"/>
            <w:gridSpan w:val="5"/>
            <w:shd w:val="clear" w:color="auto" w:fill="auto"/>
          </w:tcPr>
          <w:p w14:paraId="07460112" w14:textId="10B9511B" w:rsidR="000668DA" w:rsidRPr="000668DA" w:rsidRDefault="000668DA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Websites about historic places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from target culture with explanations of the importance of the places to the target culture</w:t>
            </w:r>
          </w:p>
          <w:p w14:paraId="23A3D48D" w14:textId="77777777" w:rsidR="000668DA" w:rsidRPr="000668DA" w:rsidRDefault="000668DA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8D330" w14:textId="039C1913" w:rsidR="0089376F" w:rsidRPr="000668DA" w:rsidRDefault="000668DA" w:rsidP="0080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Timelines: historical, contemporary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compare events across time and cultures</w:t>
            </w:r>
          </w:p>
        </w:tc>
      </w:tr>
      <w:tr w:rsidR="0089376F" w:rsidRPr="00822479" w14:paraId="02FF6A8F" w14:textId="77777777" w:rsidTr="00343AF7">
        <w:trPr>
          <w:trHeight w:val="432"/>
        </w:trPr>
        <w:tc>
          <w:tcPr>
            <w:tcW w:w="1071" w:type="pct"/>
            <w:vMerge w:val="restart"/>
            <w:shd w:val="clear" w:color="auto" w:fill="F2F2F2" w:themeFill="background1" w:themeFillShade="F2"/>
            <w:vAlign w:val="center"/>
          </w:tcPr>
          <w:p w14:paraId="3633AABF" w14:textId="77777777" w:rsidR="0089376F" w:rsidRPr="00822479" w:rsidRDefault="0089376F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Comparisons</w:t>
            </w:r>
          </w:p>
          <w:p w14:paraId="600428D9" w14:textId="25FEC1FC" w:rsidR="0089376F" w:rsidRPr="00822479" w:rsidRDefault="0089376F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(Sample Evidence)</w:t>
            </w:r>
          </w:p>
        </w:tc>
        <w:tc>
          <w:tcPr>
            <w:tcW w:w="1909" w:type="pct"/>
            <w:gridSpan w:val="4"/>
            <w:shd w:val="clear" w:color="auto" w:fill="F2F2F2" w:themeFill="background1" w:themeFillShade="F2"/>
            <w:vAlign w:val="center"/>
          </w:tcPr>
          <w:p w14:paraId="3FAC6461" w14:textId="62CC91F9" w:rsidR="0089376F" w:rsidRPr="00822479" w:rsidRDefault="0089376F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Language Comparisons</w:t>
            </w:r>
          </w:p>
        </w:tc>
        <w:tc>
          <w:tcPr>
            <w:tcW w:w="2019" w:type="pct"/>
            <w:gridSpan w:val="5"/>
            <w:shd w:val="clear" w:color="auto" w:fill="F2F2F2" w:themeFill="background1" w:themeFillShade="F2"/>
            <w:vAlign w:val="center"/>
          </w:tcPr>
          <w:p w14:paraId="1A9FE420" w14:textId="5D08DB6A" w:rsidR="0089376F" w:rsidRPr="00822479" w:rsidRDefault="0089376F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/>
                <w:b/>
                <w:sz w:val="20"/>
                <w:szCs w:val="20"/>
              </w:rPr>
              <w:t>Cultural Comparisons</w:t>
            </w:r>
          </w:p>
        </w:tc>
      </w:tr>
      <w:tr w:rsidR="0089376F" w:rsidRPr="00822479" w14:paraId="021BCF22" w14:textId="77777777" w:rsidTr="00343AF7">
        <w:trPr>
          <w:trHeight w:val="467"/>
        </w:trPr>
        <w:tc>
          <w:tcPr>
            <w:tcW w:w="1071" w:type="pct"/>
            <w:vMerge/>
            <w:shd w:val="clear" w:color="auto" w:fill="F2F2F2" w:themeFill="background1" w:themeFillShade="F2"/>
            <w:vAlign w:val="center"/>
          </w:tcPr>
          <w:p w14:paraId="47F8AF43" w14:textId="77777777" w:rsidR="0089376F" w:rsidRPr="00822479" w:rsidRDefault="0089376F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9" w:type="pct"/>
            <w:gridSpan w:val="4"/>
            <w:shd w:val="clear" w:color="auto" w:fill="auto"/>
          </w:tcPr>
          <w:p w14:paraId="5AC432CC" w14:textId="5CD99F04" w:rsidR="000668DA" w:rsidRPr="000668DA" w:rsidRDefault="000668DA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Vieille</w:t>
            </w:r>
            <w:proofErr w:type="spellEnd"/>
            <w:r w:rsidRPr="000668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ville</w:t>
            </w:r>
            <w:proofErr w:type="spellEnd"/>
            <w:r w:rsidR="002C7A8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ancient, </w:t>
            </w:r>
            <w:proofErr w:type="spellStart"/>
            <w:r w:rsidR="002C7A81">
              <w:rPr>
                <w:rFonts w:ascii="Times New Roman" w:hAnsi="Times New Roman" w:cs="Times New Roman"/>
                <w:sz w:val="20"/>
                <w:szCs w:val="20"/>
              </w:rPr>
              <w:t>vieux</w:t>
            </w:r>
            <w:proofErr w:type="spellEnd"/>
          </w:p>
          <w:p w14:paraId="5AF5ED19" w14:textId="6C6F1781" w:rsidR="000668DA" w:rsidRPr="000668DA" w:rsidRDefault="000668DA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proofErr w:type="spellStart"/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remparts</w:t>
            </w:r>
            <w:proofErr w:type="spellEnd"/>
          </w:p>
          <w:p w14:paraId="3CE80F65" w14:textId="2795BB37" w:rsidR="0089376F" w:rsidRPr="00822479" w:rsidRDefault="000668DA" w:rsidP="000668D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Histoire</w:t>
            </w:r>
            <w:proofErr w:type="spellEnd"/>
          </w:p>
        </w:tc>
        <w:tc>
          <w:tcPr>
            <w:tcW w:w="2019" w:type="pct"/>
            <w:gridSpan w:val="5"/>
            <w:shd w:val="clear" w:color="auto" w:fill="auto"/>
          </w:tcPr>
          <w:p w14:paraId="66BAE4B4" w14:textId="4EE51C12" w:rsidR="000668DA" w:rsidRPr="000668DA" w:rsidRDefault="000668DA" w:rsidP="00066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Visiting historic places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 a family weekend activity</w:t>
            </w:r>
          </w:p>
          <w:p w14:paraId="2A6865F2" w14:textId="2AE4C86D" w:rsidR="0089376F" w:rsidRPr="00803AD7" w:rsidRDefault="000668DA" w:rsidP="000668DA">
            <w:pPr>
              <w:rPr>
                <w:rFonts w:ascii="Times New Roman" w:hAnsi="Times New Roman"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Appreciation of old and new constructions</w:t>
            </w:r>
          </w:p>
        </w:tc>
      </w:tr>
      <w:tr w:rsidR="0089376F" w:rsidRPr="00822479" w14:paraId="739F62D6" w14:textId="77777777" w:rsidTr="00343AF7">
        <w:trPr>
          <w:trHeight w:val="432"/>
        </w:trPr>
        <w:tc>
          <w:tcPr>
            <w:tcW w:w="1071" w:type="pct"/>
            <w:vMerge w:val="restart"/>
            <w:shd w:val="clear" w:color="auto" w:fill="F2F2F2" w:themeFill="background1" w:themeFillShade="F2"/>
            <w:vAlign w:val="center"/>
          </w:tcPr>
          <w:p w14:paraId="4513C9C8" w14:textId="77777777" w:rsidR="0089376F" w:rsidRPr="00822479" w:rsidRDefault="0089376F" w:rsidP="003A39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Communities</w:t>
            </w:r>
          </w:p>
          <w:p w14:paraId="680C35DD" w14:textId="39C7EA97" w:rsidR="0089376F" w:rsidRPr="00822479" w:rsidRDefault="0089376F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(Sample Evidence)</w:t>
            </w:r>
          </w:p>
        </w:tc>
        <w:tc>
          <w:tcPr>
            <w:tcW w:w="1909" w:type="pct"/>
            <w:gridSpan w:val="4"/>
            <w:shd w:val="clear" w:color="auto" w:fill="F2F2F2" w:themeFill="background1" w:themeFillShade="F2"/>
            <w:vAlign w:val="center"/>
          </w:tcPr>
          <w:p w14:paraId="377B5346" w14:textId="21EACA47" w:rsidR="0089376F" w:rsidRPr="00822479" w:rsidRDefault="0089376F" w:rsidP="0089376F">
            <w:pPr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2479">
              <w:rPr>
                <w:rFonts w:ascii="Times New Roman" w:hAnsi="Times New Roman"/>
                <w:b/>
                <w:sz w:val="20"/>
                <w:szCs w:val="20"/>
              </w:rPr>
              <w:t>School and Global Communities</w:t>
            </w:r>
          </w:p>
        </w:tc>
        <w:tc>
          <w:tcPr>
            <w:tcW w:w="2019" w:type="pct"/>
            <w:gridSpan w:val="5"/>
            <w:shd w:val="clear" w:color="auto" w:fill="F2F2F2" w:themeFill="background1" w:themeFillShade="F2"/>
            <w:vAlign w:val="center"/>
          </w:tcPr>
          <w:p w14:paraId="1136852A" w14:textId="475ED8BD" w:rsidR="0089376F" w:rsidRPr="00822479" w:rsidRDefault="0089376F" w:rsidP="0089376F">
            <w:pPr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2479">
              <w:rPr>
                <w:rFonts w:ascii="Times New Roman" w:hAnsi="Times New Roman"/>
                <w:b/>
                <w:sz w:val="20"/>
                <w:szCs w:val="20"/>
              </w:rPr>
              <w:t>Lifelong Learning</w:t>
            </w:r>
          </w:p>
        </w:tc>
      </w:tr>
      <w:tr w:rsidR="0089376F" w:rsidRPr="00822479" w14:paraId="7BECAFF9" w14:textId="77777777" w:rsidTr="00343AF7">
        <w:trPr>
          <w:trHeight w:val="467"/>
        </w:trPr>
        <w:tc>
          <w:tcPr>
            <w:tcW w:w="1071" w:type="pct"/>
            <w:vMerge/>
            <w:shd w:val="clear" w:color="auto" w:fill="F2F2F2" w:themeFill="background1" w:themeFillShade="F2"/>
            <w:vAlign w:val="center"/>
          </w:tcPr>
          <w:p w14:paraId="7567C0BB" w14:textId="77777777" w:rsidR="0089376F" w:rsidRPr="00822479" w:rsidRDefault="0089376F" w:rsidP="0089376F">
            <w:pPr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09" w:type="pct"/>
            <w:gridSpan w:val="4"/>
            <w:shd w:val="clear" w:color="auto" w:fill="auto"/>
          </w:tcPr>
          <w:p w14:paraId="2859C9BC" w14:textId="1D42809E" w:rsidR="0089376F" w:rsidRPr="00E87A9D" w:rsidRDefault="00E87A9D" w:rsidP="0036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 xml:space="preserve">Create a community blog featuring World Heritage sites and potential World Heritage sites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(bilingual) with comments from people who have visited those places.</w:t>
            </w: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 xml:space="preserve">  Invite community members to contribute to the blog.</w:t>
            </w:r>
          </w:p>
        </w:tc>
        <w:tc>
          <w:tcPr>
            <w:tcW w:w="2019" w:type="pct"/>
            <w:gridSpan w:val="5"/>
            <w:shd w:val="clear" w:color="auto" w:fill="auto"/>
          </w:tcPr>
          <w:p w14:paraId="4FAAC70A" w14:textId="77777777" w:rsidR="00E87A9D" w:rsidRPr="00E87A9D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 xml:space="preserve">Monitor and reflect on personal and class goals for the unit. </w:t>
            </w:r>
          </w:p>
          <w:p w14:paraId="65A2BA0D" w14:textId="77777777" w:rsidR="00E87A9D" w:rsidRPr="00E87A9D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9CF842" w14:textId="48B620CF" w:rsidR="0089376F" w:rsidRPr="00803AD7" w:rsidRDefault="00E87A9D" w:rsidP="00E87A9D">
            <w:pPr>
              <w:rPr>
                <w:rFonts w:ascii="Times New Roman" w:hAnsi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Document visit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 to natural and cultural properties</w:t>
            </w: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, reflecting on their value currently and for future generations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365B78" w:rsidRPr="00822479" w14:paraId="21EF4E7A" w14:textId="77777777" w:rsidTr="00E87A9D">
        <w:trPr>
          <w:trHeight w:val="576"/>
        </w:trPr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1B8B8852" w14:textId="5C1104E0" w:rsidR="008D68A3" w:rsidRDefault="00365B78" w:rsidP="008D68A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Connections to Common Core</w:t>
            </w:r>
          </w:p>
          <w:p w14:paraId="27CCE814" w14:textId="475EA0C8" w:rsidR="008D68A3" w:rsidRPr="00794B8A" w:rsidRDefault="008D68A3" w:rsidP="00803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8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and/or other </w:t>
            </w:r>
            <w:r w:rsidR="0046245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required </w:t>
            </w:r>
            <w:r w:rsidRPr="00794B8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standards </w:t>
            </w:r>
          </w:p>
        </w:tc>
        <w:tc>
          <w:tcPr>
            <w:tcW w:w="3929" w:type="pct"/>
            <w:gridSpan w:val="9"/>
            <w:shd w:val="clear" w:color="auto" w:fill="auto"/>
          </w:tcPr>
          <w:p w14:paraId="593572E9" w14:textId="77777777" w:rsidR="00E87A9D" w:rsidRPr="00E87A9D" w:rsidRDefault="00365B78" w:rsidP="00E87A9D">
            <w:pPr>
              <w:pStyle w:val="NormalWeb"/>
              <w:spacing w:before="2" w:after="2"/>
              <w:rPr>
                <w:rFonts w:ascii="Times New Roman" w:hAnsi="Times New Roman"/>
                <w:b/>
              </w:rPr>
            </w:pPr>
            <w:r w:rsidRPr="00822479">
              <w:rPr>
                <w:rFonts w:ascii="Times New Roman" w:hAnsi="Times New Roman"/>
              </w:rPr>
              <w:t xml:space="preserve"> </w:t>
            </w:r>
            <w:r w:rsidR="00E87A9D" w:rsidRPr="00E87A9D">
              <w:rPr>
                <w:rFonts w:ascii="Times New Roman" w:hAnsi="Times New Roman"/>
                <w:b/>
              </w:rPr>
              <w:t xml:space="preserve">Reading 8:  </w:t>
            </w:r>
            <w:r w:rsidR="00E87A9D" w:rsidRPr="00E87A9D">
              <w:rPr>
                <w:rFonts w:ascii="Times New Roman" w:hAnsi="Times New Roman"/>
              </w:rPr>
              <w:t>Delineate and evaluate the argument and specific claims in a text including the validity of the reasoning as well as the relevance and sufficiency of the evidence.</w:t>
            </w:r>
            <w:r w:rsidR="00E87A9D" w:rsidRPr="00E87A9D">
              <w:rPr>
                <w:rFonts w:ascii="Times New Roman" w:hAnsi="Times New Roman"/>
                <w:b/>
              </w:rPr>
              <w:t xml:space="preserve">  </w:t>
            </w:r>
          </w:p>
          <w:p w14:paraId="728628DC" w14:textId="77777777" w:rsidR="00E87A9D" w:rsidRPr="00E87A9D" w:rsidRDefault="00E87A9D" w:rsidP="00E87A9D">
            <w:pPr>
              <w:pStyle w:val="NormalWeb"/>
              <w:spacing w:before="2" w:after="2"/>
              <w:rPr>
                <w:rFonts w:ascii="Times New Roman" w:hAnsi="Times New Roman"/>
              </w:rPr>
            </w:pPr>
            <w:r w:rsidRPr="00E87A9D">
              <w:rPr>
                <w:rFonts w:ascii="Times New Roman" w:hAnsi="Times New Roman"/>
                <w:b/>
              </w:rPr>
              <w:t>Writing 6:</w:t>
            </w:r>
            <w:r w:rsidRPr="00E87A9D">
              <w:rPr>
                <w:rFonts w:ascii="Times New Roman" w:hAnsi="Times New Roman"/>
              </w:rPr>
              <w:t xml:space="preserve">  Use technology, including the Internet, to produce and publish </w:t>
            </w:r>
          </w:p>
          <w:p w14:paraId="1FDA866C" w14:textId="77777777" w:rsidR="00E87A9D" w:rsidRPr="00E87A9D" w:rsidRDefault="00E87A9D" w:rsidP="00E87A9D">
            <w:pPr>
              <w:pStyle w:val="NormalWeb"/>
              <w:spacing w:before="2" w:after="2"/>
              <w:rPr>
                <w:rFonts w:ascii="Times New Roman" w:hAnsi="Times New Roman"/>
              </w:rPr>
            </w:pPr>
            <w:r w:rsidRPr="00E87A9D">
              <w:rPr>
                <w:rFonts w:ascii="Times New Roman" w:hAnsi="Times New Roman"/>
              </w:rPr>
              <w:t>writing and to interact and collaborate with others.</w:t>
            </w:r>
            <w:r w:rsidRPr="00E87A9D">
              <w:rPr>
                <w:rFonts w:ascii="Times New Roman" w:hAnsi="Times New Roman"/>
              </w:rPr>
              <w:cr/>
            </w:r>
            <w:r w:rsidRPr="00E87A9D">
              <w:rPr>
                <w:rFonts w:ascii="Times New Roman" w:hAnsi="Times New Roman"/>
                <w:b/>
              </w:rPr>
              <w:t>Speaking and Listening 5:</w:t>
            </w:r>
            <w:r w:rsidRPr="00E87A9D">
              <w:rPr>
                <w:rFonts w:ascii="Times New Roman" w:hAnsi="Times New Roman"/>
              </w:rPr>
              <w:t xml:space="preserve">  Make strategic use of digital media and visual displays of data </w:t>
            </w:r>
          </w:p>
          <w:p w14:paraId="1D639283" w14:textId="77777777" w:rsidR="00E87A9D" w:rsidRPr="00E87A9D" w:rsidRDefault="00E87A9D" w:rsidP="00E87A9D">
            <w:pPr>
              <w:pStyle w:val="NormalWeb"/>
              <w:spacing w:before="2" w:after="2"/>
              <w:rPr>
                <w:rFonts w:ascii="Times New Roman" w:hAnsi="Times New Roman"/>
              </w:rPr>
            </w:pPr>
            <w:r w:rsidRPr="00E87A9D">
              <w:rPr>
                <w:rFonts w:ascii="Times New Roman" w:hAnsi="Times New Roman"/>
              </w:rPr>
              <w:t>to express information and enhance understanding of presentations.</w:t>
            </w:r>
          </w:p>
          <w:p w14:paraId="0FF864B0" w14:textId="77777777" w:rsidR="00E87A9D" w:rsidRPr="00E87A9D" w:rsidRDefault="00E87A9D" w:rsidP="00E87A9D">
            <w:pPr>
              <w:pStyle w:val="NormalWeb"/>
              <w:spacing w:before="2" w:after="2"/>
              <w:rPr>
                <w:rFonts w:ascii="Times New Roman" w:hAnsi="Times New Roman"/>
              </w:rPr>
            </w:pPr>
            <w:r w:rsidRPr="00E87A9D">
              <w:rPr>
                <w:rFonts w:ascii="Times New Roman" w:hAnsi="Times New Roman"/>
                <w:b/>
              </w:rPr>
              <w:t>Speaking and Listening 6:</w:t>
            </w:r>
            <w:r w:rsidRPr="00E87A9D">
              <w:rPr>
                <w:rFonts w:ascii="Times New Roman" w:hAnsi="Times New Roman"/>
              </w:rPr>
              <w:t xml:space="preserve">  Adapt speech to a variety of contexts and communicative </w:t>
            </w:r>
          </w:p>
          <w:p w14:paraId="48D15679" w14:textId="4EBC384C" w:rsidR="00365B78" w:rsidRPr="00822479" w:rsidRDefault="00E87A9D" w:rsidP="00E87A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 xml:space="preserve">tasks, demonstrating command of formal English when indicated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 appropriate.</w:t>
            </w:r>
          </w:p>
        </w:tc>
      </w:tr>
      <w:tr w:rsidR="00365B78" w:rsidRPr="00822479" w14:paraId="0C196EB3" w14:textId="77777777" w:rsidTr="00AA78B4">
        <w:trPr>
          <w:trHeight w:val="432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5FDBBE1E" w14:textId="77777777" w:rsidR="00365B78" w:rsidRPr="00822479" w:rsidRDefault="00365B78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Toolbox</w:t>
            </w:r>
          </w:p>
        </w:tc>
      </w:tr>
      <w:tr w:rsidR="00365B78" w:rsidRPr="00822479" w14:paraId="053A7C8B" w14:textId="77777777" w:rsidTr="00822479">
        <w:trPr>
          <w:trHeight w:val="432"/>
        </w:trPr>
        <w:tc>
          <w:tcPr>
            <w:tcW w:w="5000" w:type="pct"/>
            <w:gridSpan w:val="10"/>
            <w:shd w:val="clear" w:color="auto" w:fill="F2F2F2" w:themeFill="background1" w:themeFillShade="F2"/>
            <w:vAlign w:val="center"/>
          </w:tcPr>
          <w:p w14:paraId="4692B51A" w14:textId="1FF6EFBE" w:rsidR="00365B78" w:rsidRPr="00822479" w:rsidRDefault="00365B78" w:rsidP="00DF4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Can Do Statements</w:t>
            </w:r>
          </w:p>
        </w:tc>
      </w:tr>
      <w:tr w:rsidR="00365B78" w:rsidRPr="00822479" w14:paraId="72F137A0" w14:textId="77777777" w:rsidTr="00E87A9D">
        <w:trPr>
          <w:trHeight w:val="458"/>
        </w:trPr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0D8F612B" w14:textId="0E4362A3" w:rsidR="00365B78" w:rsidRPr="00822479" w:rsidRDefault="00365B78" w:rsidP="00DF48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Interpretive</w:t>
            </w:r>
          </w:p>
        </w:tc>
        <w:tc>
          <w:tcPr>
            <w:tcW w:w="3929" w:type="pct"/>
            <w:gridSpan w:val="9"/>
            <w:shd w:val="clear" w:color="auto" w:fill="auto"/>
            <w:vAlign w:val="center"/>
          </w:tcPr>
          <w:p w14:paraId="45BB90C2" w14:textId="77777777" w:rsidR="00365B78" w:rsidRPr="00343AF7" w:rsidRDefault="00343AF7" w:rsidP="00DF4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(L)  I can understand the descriptions of efforts to preserve a cultural or natural property. (IH)</w:t>
            </w:r>
          </w:p>
          <w:p w14:paraId="5E45A632" w14:textId="6D938C21" w:rsidR="00343AF7" w:rsidRPr="00343AF7" w:rsidRDefault="00343AF7" w:rsidP="00DF4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(L) I can understand the main idea and supporting details of a World Heritage site. (IH)</w:t>
            </w:r>
          </w:p>
          <w:p w14:paraId="5073BE01" w14:textId="490C0B34" w:rsidR="00343AF7" w:rsidRPr="00343AF7" w:rsidRDefault="00343AF7" w:rsidP="00DF4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(R) I can understand postings on a blog about travel to World Heritage sites. (IM)</w:t>
            </w:r>
          </w:p>
          <w:p w14:paraId="5ACFDA29" w14:textId="4899F0F4" w:rsidR="00343AF7" w:rsidRPr="00822479" w:rsidRDefault="00343AF7" w:rsidP="00DF4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(R) I can read texts that describe the history of a cultural or natural property </w:t>
            </w:r>
            <w:proofErr w:type="gram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in order to</w:t>
            </w:r>
            <w:proofErr w:type="gram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summarize why it is being considered as a World Heritage site. (IH)</w:t>
            </w:r>
          </w:p>
        </w:tc>
      </w:tr>
      <w:tr w:rsidR="00E87A9D" w:rsidRPr="00822479" w14:paraId="5C42CE95" w14:textId="77777777" w:rsidTr="00E87A9D">
        <w:trPr>
          <w:trHeight w:val="432"/>
        </w:trPr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151FC770" w14:textId="5E12363C" w:rsidR="00E87A9D" w:rsidRPr="00822479" w:rsidRDefault="00E87A9D" w:rsidP="00E87A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Presentational </w:t>
            </w:r>
          </w:p>
        </w:tc>
        <w:tc>
          <w:tcPr>
            <w:tcW w:w="3929" w:type="pct"/>
            <w:gridSpan w:val="9"/>
            <w:shd w:val="clear" w:color="auto" w:fill="auto"/>
          </w:tcPr>
          <w:p w14:paraId="2A540DDE" w14:textId="77777777" w:rsidR="00E87A9D" w:rsidRPr="00E87A9D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(S) I can deliver a short presentation about a World Heritage site. (IM)</w:t>
            </w:r>
          </w:p>
          <w:p w14:paraId="59578135" w14:textId="0981D5DF" w:rsidR="00E87A9D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(W) I can write an article about a natural or cultural property that is being considered as a World Heritage site. (IM)</w:t>
            </w:r>
          </w:p>
          <w:p w14:paraId="7F32D5D8" w14:textId="4A8C87D7" w:rsidR="00E87A9D" w:rsidRPr="00822479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(W) I can post a blog about a World Heritage site. (IM)</w:t>
            </w:r>
          </w:p>
        </w:tc>
      </w:tr>
      <w:tr w:rsidR="00E87A9D" w:rsidRPr="00822479" w14:paraId="1391685D" w14:textId="77777777" w:rsidTr="00E87A9D">
        <w:trPr>
          <w:trHeight w:val="432"/>
        </w:trPr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40DC8617" w14:textId="08276C49" w:rsidR="00E87A9D" w:rsidRPr="00822479" w:rsidRDefault="00E87A9D" w:rsidP="00E87A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Interpersonal</w:t>
            </w:r>
          </w:p>
        </w:tc>
        <w:tc>
          <w:tcPr>
            <w:tcW w:w="3929" w:type="pct"/>
            <w:gridSpan w:val="9"/>
            <w:shd w:val="clear" w:color="auto" w:fill="auto"/>
            <w:vAlign w:val="center"/>
          </w:tcPr>
          <w:p w14:paraId="00E5AA22" w14:textId="03E2C47B" w:rsidR="00E87A9D" w:rsidRPr="00E87A9D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I can participate in a conversation about personal interest in visiting World Heritage sites. (IM)</w:t>
            </w:r>
          </w:p>
          <w:p w14:paraId="1B7FB091" w14:textId="77777777" w:rsidR="00E87A9D" w:rsidRPr="00E87A9D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I can exchange information about World Heritage sites that we studied. (IM)</w:t>
            </w:r>
          </w:p>
          <w:p w14:paraId="00B7E5AB" w14:textId="77777777" w:rsidR="00E87A9D" w:rsidRPr="00E87A9D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I can ask for and provide descriptions of World Heritage places I want to visit. (IH)</w:t>
            </w:r>
          </w:p>
          <w:p w14:paraId="671108F4" w14:textId="2053F070" w:rsidR="00E87A9D" w:rsidRPr="00822479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I can use my language to discuss the value of preserving historic and natural properties with people whose opinions are different than mine. (IH)</w:t>
            </w:r>
          </w:p>
        </w:tc>
      </w:tr>
      <w:tr w:rsidR="00E87A9D" w:rsidRPr="00822479" w14:paraId="281BE399" w14:textId="77777777" w:rsidTr="003F4EA5">
        <w:trPr>
          <w:trHeight w:val="377"/>
        </w:trPr>
        <w:tc>
          <w:tcPr>
            <w:tcW w:w="2124" w:type="pct"/>
            <w:gridSpan w:val="2"/>
            <w:shd w:val="clear" w:color="auto" w:fill="F2F2F2" w:themeFill="background1" w:themeFillShade="F2"/>
            <w:vAlign w:val="center"/>
          </w:tcPr>
          <w:p w14:paraId="46B88EC9" w14:textId="77777777" w:rsidR="00E87A9D" w:rsidRPr="00822479" w:rsidRDefault="00E87A9D" w:rsidP="00E87A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Language Functions</w:t>
            </w:r>
          </w:p>
        </w:tc>
        <w:tc>
          <w:tcPr>
            <w:tcW w:w="1464" w:type="pct"/>
            <w:gridSpan w:val="4"/>
            <w:shd w:val="clear" w:color="auto" w:fill="F2F2F2" w:themeFill="background1" w:themeFillShade="F2"/>
            <w:vAlign w:val="center"/>
          </w:tcPr>
          <w:p w14:paraId="314A92FB" w14:textId="4DC439EE" w:rsidR="00E87A9D" w:rsidRPr="00380A11" w:rsidRDefault="00E87A9D" w:rsidP="00E87A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Related Structures / Patterns</w:t>
            </w:r>
          </w:p>
        </w:tc>
        <w:tc>
          <w:tcPr>
            <w:tcW w:w="1413" w:type="pct"/>
            <w:gridSpan w:val="4"/>
            <w:shd w:val="clear" w:color="auto" w:fill="F2F2F2" w:themeFill="background1" w:themeFillShade="F2"/>
            <w:vAlign w:val="center"/>
          </w:tcPr>
          <w:p w14:paraId="14F5787C" w14:textId="77777777" w:rsidR="00E87A9D" w:rsidRPr="00822479" w:rsidRDefault="00E87A9D" w:rsidP="00E87A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Priority Vocabulary</w:t>
            </w:r>
          </w:p>
        </w:tc>
      </w:tr>
      <w:tr w:rsidR="00343AF7" w:rsidRPr="00822479" w14:paraId="48F70BC6" w14:textId="77777777" w:rsidTr="002C7A81">
        <w:trPr>
          <w:trHeight w:val="332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0EA57B37" w14:textId="784DB70A" w:rsidR="003F4EA5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E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Describing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World Heritage sites</w:t>
            </w:r>
          </w:p>
          <w:p w14:paraId="5873E421" w14:textId="77777777" w:rsidR="003F4EA5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BFFDE" w14:textId="4AAA9F13" w:rsidR="00343AF7" w:rsidRDefault="00343AF7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E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Recounting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historic events</w:t>
            </w:r>
          </w:p>
          <w:p w14:paraId="1867DB59" w14:textId="77777777" w:rsidR="00343AF7" w:rsidRDefault="00343AF7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F181B" w14:textId="3FF61585" w:rsidR="003F4EA5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EA5">
              <w:rPr>
                <w:rFonts w:ascii="Times New Roman" w:hAnsi="Times New Roman" w:cs="Times New Roman"/>
                <w:b/>
                <w:sz w:val="20"/>
                <w:szCs w:val="20"/>
              </w:rPr>
              <w:t>Expressing opinions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about World Heritage sites</w:t>
            </w:r>
          </w:p>
          <w:p w14:paraId="5EA4772A" w14:textId="667C7D04" w:rsidR="003F4EA5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D4FED5" w14:textId="24564F64" w:rsidR="003F4EA5" w:rsidRDefault="003F4EA5" w:rsidP="003F4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EA5">
              <w:rPr>
                <w:rFonts w:ascii="Times New Roman" w:hAnsi="Times New Roman" w:cs="Times New Roman"/>
                <w:b/>
                <w:sz w:val="20"/>
                <w:szCs w:val="20"/>
              </w:rPr>
              <w:t>Making recommendations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 future World Heritage sites</w:t>
            </w:r>
          </w:p>
          <w:p w14:paraId="6A11D2B7" w14:textId="77777777" w:rsidR="003F4EA5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F7210C" w14:textId="716C7D5A" w:rsidR="003F4EA5" w:rsidRPr="00822479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  <w:gridSpan w:val="4"/>
            <w:shd w:val="clear" w:color="auto" w:fill="auto"/>
            <w:vAlign w:val="center"/>
          </w:tcPr>
          <w:p w14:paraId="045A861C" w14:textId="77777777" w:rsidR="00343AF7" w:rsidRPr="00343AF7" w:rsidRDefault="00343AF7" w:rsidP="00343AF7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  <w:r w:rsidRPr="00343AF7"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  <w:t>I would like to visit….</w:t>
            </w:r>
          </w:p>
          <w:p w14:paraId="1FD786D6" w14:textId="77777777" w:rsidR="00343AF7" w:rsidRPr="00343AF7" w:rsidRDefault="00343AF7" w:rsidP="00343AF7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</w:p>
          <w:p w14:paraId="2A5C8F18" w14:textId="77777777" w:rsidR="00343AF7" w:rsidRPr="00343AF7" w:rsidRDefault="00343AF7" w:rsidP="00343AF7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  <w:r w:rsidRPr="00343AF7"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  <w:t>Subjunctive expressions:  preferences, opinions, impersonal expressions</w:t>
            </w:r>
          </w:p>
          <w:p w14:paraId="3BEA4CE8" w14:textId="77777777" w:rsidR="00343AF7" w:rsidRPr="00343AF7" w:rsidRDefault="00343AF7" w:rsidP="00343AF7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  <w:r w:rsidRPr="00343AF7"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  <w:t>Avoiding subjunctive</w:t>
            </w:r>
          </w:p>
          <w:p w14:paraId="26953B2C" w14:textId="77777777" w:rsidR="00343AF7" w:rsidRPr="00343AF7" w:rsidRDefault="00343AF7" w:rsidP="00343AF7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</w:p>
          <w:p w14:paraId="460BC71F" w14:textId="77777777" w:rsidR="00343AF7" w:rsidRPr="00343AF7" w:rsidRDefault="00343AF7" w:rsidP="00343AF7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  <w:r w:rsidRPr="00343AF7"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  <w:t>Past and imperfect tenses</w:t>
            </w:r>
          </w:p>
          <w:p w14:paraId="4CE2DCAF" w14:textId="77777777" w:rsidR="00343AF7" w:rsidRPr="00343AF7" w:rsidRDefault="00343AF7" w:rsidP="00343AF7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</w:p>
          <w:p w14:paraId="43CC2688" w14:textId="6FFB5A11" w:rsidR="00343AF7" w:rsidRPr="00822479" w:rsidRDefault="00343AF7" w:rsidP="00E87A9D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  <w:r w:rsidRPr="00343AF7"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  <w:t xml:space="preserve">Recognition of passé simple </w:t>
            </w:r>
          </w:p>
        </w:tc>
        <w:tc>
          <w:tcPr>
            <w:tcW w:w="1413" w:type="pct"/>
            <w:gridSpan w:val="4"/>
            <w:shd w:val="clear" w:color="auto" w:fill="auto"/>
          </w:tcPr>
          <w:p w14:paraId="05FADED1" w14:textId="77777777" w:rsidR="00343AF7" w:rsidRPr="00343AF7" w:rsidRDefault="00343AF7" w:rsidP="00343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Remonter</w:t>
            </w:r>
            <w:proofErr w:type="spell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à (to date back to)</w:t>
            </w:r>
          </w:p>
          <w:p w14:paraId="0442A483" w14:textId="77777777" w:rsidR="00343AF7" w:rsidRPr="00343AF7" w:rsidRDefault="00343AF7" w:rsidP="00343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proofErr w:type="spell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berceau</w:t>
            </w:r>
            <w:proofErr w:type="spell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(birthplace)</w:t>
            </w:r>
          </w:p>
          <w:p w14:paraId="0BADEBFE" w14:textId="77777777" w:rsidR="00343AF7" w:rsidRPr="00343AF7" w:rsidRDefault="00343AF7" w:rsidP="00343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Les vestiges (remains)</w:t>
            </w:r>
          </w:p>
          <w:p w14:paraId="2A431DCE" w14:textId="77777777" w:rsidR="00343AF7" w:rsidRPr="00343AF7" w:rsidRDefault="00343AF7" w:rsidP="00343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l’époque</w:t>
            </w:r>
            <w:proofErr w:type="spell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(at the time)</w:t>
            </w:r>
          </w:p>
          <w:p w14:paraId="6BDB39F4" w14:textId="77777777" w:rsidR="00343AF7" w:rsidRPr="00343AF7" w:rsidRDefault="00343AF7" w:rsidP="00343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Au fil du temps (over the years)</w:t>
            </w:r>
          </w:p>
          <w:p w14:paraId="544B48D7" w14:textId="77777777" w:rsidR="00343AF7" w:rsidRPr="00343AF7" w:rsidRDefault="00343AF7" w:rsidP="00343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Incontournable</w:t>
            </w:r>
            <w:proofErr w:type="spell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(a must)</w:t>
            </w:r>
          </w:p>
          <w:p w14:paraId="67363C0A" w14:textId="77777777" w:rsidR="00343AF7" w:rsidRPr="00343AF7" w:rsidRDefault="00343AF7" w:rsidP="00343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Notamment</w:t>
            </w:r>
            <w:proofErr w:type="spell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(particularly)</w:t>
            </w:r>
          </w:p>
          <w:p w14:paraId="26AA46F7" w14:textId="77777777" w:rsidR="00343AF7" w:rsidRPr="00343AF7" w:rsidRDefault="00343AF7" w:rsidP="00343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Selon</w:t>
            </w:r>
            <w:proofErr w:type="spell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according to</w:t>
            </w:r>
            <w:proofErr w:type="gram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D714AD1" w14:textId="77777777" w:rsidR="00343AF7" w:rsidRPr="00343AF7" w:rsidRDefault="00343AF7" w:rsidP="00343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Cependant</w:t>
            </w:r>
            <w:proofErr w:type="spell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(however)</w:t>
            </w:r>
          </w:p>
          <w:p w14:paraId="3F054A10" w14:textId="3182EFC2" w:rsidR="00343AF7" w:rsidRPr="00822479" w:rsidRDefault="00343AF7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Parmi</w:t>
            </w:r>
            <w:proofErr w:type="spellEnd"/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 (among)</w:t>
            </w:r>
          </w:p>
        </w:tc>
      </w:tr>
      <w:tr w:rsidR="00E87A9D" w:rsidRPr="00822479" w14:paraId="7C9CA10F" w14:textId="77777777" w:rsidTr="002C5DC9">
        <w:trPr>
          <w:trHeight w:val="485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66BBF4C8" w14:textId="77777777" w:rsidR="00E87A9D" w:rsidRDefault="00E87A9D" w:rsidP="00E87A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Key Learning Activities/Formative Assessments</w:t>
            </w:r>
          </w:p>
          <w:p w14:paraId="3FDF8275" w14:textId="12958531" w:rsidR="00E87A9D" w:rsidRPr="002C5DC9" w:rsidRDefault="00E87A9D" w:rsidP="00E87A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C5DC9">
              <w:rPr>
                <w:rFonts w:ascii="Times New Roman" w:hAnsi="Times New Roman" w:cs="Times New Roman"/>
                <w:i/>
                <w:sz w:val="20"/>
                <w:szCs w:val="20"/>
              </w:rPr>
              <w:t>This is a representative sample of activities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/assessments</w:t>
            </w:r>
            <w:r w:rsidRPr="002C5DC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across the 3 modes of communication. </w:t>
            </w:r>
          </w:p>
        </w:tc>
      </w:tr>
      <w:tr w:rsidR="00E87A9D" w:rsidRPr="00822479" w14:paraId="2D7019DC" w14:textId="77777777" w:rsidTr="003F4EA5">
        <w:tc>
          <w:tcPr>
            <w:tcW w:w="2124" w:type="pct"/>
            <w:gridSpan w:val="2"/>
            <w:shd w:val="clear" w:color="auto" w:fill="C6D9F1" w:themeFill="text2" w:themeFillTint="33"/>
            <w:vAlign w:val="center"/>
          </w:tcPr>
          <w:p w14:paraId="1FDBC57F" w14:textId="77777777" w:rsidR="00E87A9D" w:rsidRPr="00822479" w:rsidRDefault="00E87A9D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Learning Activity/Formative Assessment</w:t>
            </w:r>
          </w:p>
          <w:p w14:paraId="60C28CA5" w14:textId="77777777" w:rsidR="00E87A9D" w:rsidRDefault="00E87A9D" w:rsidP="00E87A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(Sample activities are listed from the beginning</w:t>
            </w:r>
          </w:p>
          <w:p w14:paraId="4D345527" w14:textId="6E28B5E5" w:rsidR="00E87A9D" w:rsidRPr="00822479" w:rsidRDefault="00E87A9D" w:rsidP="00E87A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to the end of the unit). </w:t>
            </w:r>
          </w:p>
        </w:tc>
        <w:tc>
          <w:tcPr>
            <w:tcW w:w="1929" w:type="pct"/>
            <w:gridSpan w:val="7"/>
            <w:shd w:val="clear" w:color="auto" w:fill="C6D9F1" w:themeFill="text2" w:themeFillTint="33"/>
            <w:vAlign w:val="center"/>
          </w:tcPr>
          <w:p w14:paraId="6BB3A5F6" w14:textId="77777777" w:rsidR="00E87A9D" w:rsidRPr="00822479" w:rsidRDefault="00E87A9D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How does this activity support the unit goals or performance tasks?</w:t>
            </w:r>
          </w:p>
        </w:tc>
        <w:tc>
          <w:tcPr>
            <w:tcW w:w="948" w:type="pct"/>
            <w:shd w:val="clear" w:color="auto" w:fill="C6D9F1" w:themeFill="text2" w:themeFillTint="33"/>
            <w:vAlign w:val="center"/>
          </w:tcPr>
          <w:p w14:paraId="65F2C4AD" w14:textId="77777777" w:rsidR="00E87A9D" w:rsidRPr="00822479" w:rsidRDefault="00E87A9D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Mode of Communication</w:t>
            </w:r>
          </w:p>
        </w:tc>
      </w:tr>
      <w:tr w:rsidR="00E87A9D" w:rsidRPr="00822479" w14:paraId="39FAC1E3" w14:textId="77777777" w:rsidTr="003F4EA5">
        <w:trPr>
          <w:trHeight w:val="576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409CCDCF" w14:textId="4203423B" w:rsidR="00E87A9D" w:rsidRPr="002C7A81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81">
              <w:rPr>
                <w:rFonts w:ascii="Times New Roman" w:hAnsi="Times New Roman" w:cs="Times New Roman"/>
                <w:sz w:val="20"/>
                <w:szCs w:val="20"/>
              </w:rPr>
              <w:t>View video explaining origin of World Heritage sites; write a reaction to the stated purpose for the World Heritage sites</w:t>
            </w:r>
          </w:p>
        </w:tc>
        <w:tc>
          <w:tcPr>
            <w:tcW w:w="1929" w:type="pct"/>
            <w:gridSpan w:val="7"/>
            <w:shd w:val="clear" w:color="auto" w:fill="auto"/>
          </w:tcPr>
          <w:p w14:paraId="5A906393" w14:textId="5994041A" w:rsidR="00E87A9D" w:rsidRPr="00822479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Establish context for the unit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6025BAA" w14:textId="77777777" w:rsidR="00E87A9D" w:rsidRDefault="003F4EA5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Interpretive</w:t>
            </w:r>
          </w:p>
          <w:p w14:paraId="7048F563" w14:textId="151B7AEC" w:rsidR="003F4EA5" w:rsidRPr="00822479" w:rsidRDefault="003F4EA5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E87A9D" w:rsidRPr="00822479" w14:paraId="200159C1" w14:textId="77777777" w:rsidTr="003F4EA5">
        <w:trPr>
          <w:trHeight w:val="576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63ED0318" w14:textId="7C246639" w:rsidR="00E87A9D" w:rsidRPr="00822479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Locate World Heritage sites on a world map</w:t>
            </w:r>
          </w:p>
        </w:tc>
        <w:tc>
          <w:tcPr>
            <w:tcW w:w="1929" w:type="pct"/>
            <w:gridSpan w:val="7"/>
            <w:shd w:val="clear" w:color="auto" w:fill="auto"/>
          </w:tcPr>
          <w:p w14:paraId="169CA390" w14:textId="321A9BBC" w:rsidR="00E87A9D" w:rsidRPr="00822479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Become familiar with location of World Heritage sites around the world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E6DA937" w14:textId="3224A848" w:rsidR="00E87A9D" w:rsidRPr="00822479" w:rsidRDefault="003F4EA5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Interpretive</w:t>
            </w:r>
          </w:p>
        </w:tc>
      </w:tr>
      <w:tr w:rsidR="00E87A9D" w:rsidRPr="00822479" w14:paraId="33D9E0BF" w14:textId="77777777" w:rsidTr="003F4EA5">
        <w:trPr>
          <w:trHeight w:val="576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6EDD127C" w14:textId="1A437DE3" w:rsidR="00E87A9D" w:rsidRPr="00822479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Place World Heritage sites on a timeline by asking and responding questions about the age of various sites.</w:t>
            </w:r>
          </w:p>
        </w:tc>
        <w:tc>
          <w:tcPr>
            <w:tcW w:w="1929" w:type="pct"/>
            <w:gridSpan w:val="7"/>
            <w:shd w:val="clear" w:color="auto" w:fill="auto"/>
          </w:tcPr>
          <w:p w14:paraId="321B02ED" w14:textId="4B11BE72" w:rsidR="00E87A9D" w:rsidRPr="00822479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Place World Heritage sites on a continuum from oldest to newest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6E3FAD69" w14:textId="77777777" w:rsidR="00E87A9D" w:rsidRDefault="003F4EA5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Interpersonal</w:t>
            </w:r>
          </w:p>
          <w:p w14:paraId="5276D518" w14:textId="78704AAE" w:rsidR="003F4EA5" w:rsidRPr="00822479" w:rsidRDefault="003F4EA5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3F4EA5" w:rsidRPr="00822479" w14:paraId="5F194860" w14:textId="77777777" w:rsidTr="003F4EA5">
        <w:trPr>
          <w:trHeight w:val="576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37721B4A" w14:textId="72C0EA09" w:rsidR="003F4EA5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Match historic events, people with World Heritage sites</w:t>
            </w:r>
          </w:p>
        </w:tc>
        <w:tc>
          <w:tcPr>
            <w:tcW w:w="1929" w:type="pct"/>
            <w:gridSpan w:val="7"/>
            <w:shd w:val="clear" w:color="auto" w:fill="auto"/>
          </w:tcPr>
          <w:p w14:paraId="2F8DC0EC" w14:textId="3E0F6AB3" w:rsidR="003F4EA5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Place World Heritage sites in context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5050464" w14:textId="77777777" w:rsidR="003F4EA5" w:rsidRDefault="003F4EA5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Interpretive</w:t>
            </w:r>
          </w:p>
          <w:p w14:paraId="6C2EEBCF" w14:textId="4C2C6E7E" w:rsidR="003F4EA5" w:rsidRDefault="003F4EA5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3F4EA5" w:rsidRPr="00822479" w14:paraId="01AF51C6" w14:textId="77777777" w:rsidTr="003F4EA5">
        <w:trPr>
          <w:trHeight w:val="576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382663FD" w14:textId="6B5F6CB2" w:rsidR="003F4EA5" w:rsidRDefault="003F4EA5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Listen to descriptions of World Heritage sites and identify the property described</w:t>
            </w:r>
          </w:p>
        </w:tc>
        <w:tc>
          <w:tcPr>
            <w:tcW w:w="1929" w:type="pct"/>
            <w:gridSpan w:val="7"/>
            <w:shd w:val="clear" w:color="auto" w:fill="auto"/>
          </w:tcPr>
          <w:p w14:paraId="33D6A4B9" w14:textId="5E3A23FB" w:rsidR="003F4EA5" w:rsidRDefault="002C7A81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Become familiar with specific vocabulary to describe World Heritage properties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4C7A0F71" w14:textId="4A4CD6E3" w:rsidR="003F4EA5" w:rsidRDefault="002C7A81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Interpretive</w:t>
            </w:r>
          </w:p>
        </w:tc>
      </w:tr>
      <w:tr w:rsidR="002C7A81" w:rsidRPr="00822479" w14:paraId="742D7006" w14:textId="77777777" w:rsidTr="003F4EA5">
        <w:trPr>
          <w:trHeight w:val="576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1B38BBB0" w14:textId="0F39A682" w:rsidR="002C7A81" w:rsidRDefault="002C7A81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Write a postcard to a friend describing your visit to a World Heritage site</w:t>
            </w:r>
          </w:p>
        </w:tc>
        <w:tc>
          <w:tcPr>
            <w:tcW w:w="1929" w:type="pct"/>
            <w:gridSpan w:val="7"/>
            <w:shd w:val="clear" w:color="auto" w:fill="auto"/>
          </w:tcPr>
          <w:p w14:paraId="6A850E23" w14:textId="00DE4516" w:rsidR="002C7A81" w:rsidRDefault="002C7A81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Writing descriptions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D7C49F2" w14:textId="250C6B78" w:rsidR="002C7A81" w:rsidRDefault="002C7A81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2C7A81" w:rsidRPr="00822479" w14:paraId="085A0C35" w14:textId="77777777" w:rsidTr="003F4EA5">
        <w:trPr>
          <w:trHeight w:val="576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0D9EB259" w14:textId="7B087DDC" w:rsidR="002C7A81" w:rsidRDefault="002C7A81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Write a letter to the editor justifying preserving a natural or cultural property in your region</w:t>
            </w:r>
          </w:p>
        </w:tc>
        <w:tc>
          <w:tcPr>
            <w:tcW w:w="1929" w:type="pct"/>
            <w:gridSpan w:val="7"/>
            <w:shd w:val="clear" w:color="auto" w:fill="auto"/>
          </w:tcPr>
          <w:p w14:paraId="1C2CBE3A" w14:textId="61D9C759" w:rsidR="002C7A81" w:rsidRDefault="002C7A81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Expressing opinions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7B8A6BE4" w14:textId="06B45AC4" w:rsidR="002C7A81" w:rsidRDefault="002C7A81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2C7A81" w:rsidRPr="00822479" w14:paraId="1E6C5E01" w14:textId="77777777" w:rsidTr="003F4EA5">
        <w:trPr>
          <w:trHeight w:val="576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7118288B" w14:textId="628B1039" w:rsidR="002C7A81" w:rsidRDefault="002C7A81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Exchange opinions about World Heritage sites you would like to visit some day</w:t>
            </w:r>
          </w:p>
        </w:tc>
        <w:tc>
          <w:tcPr>
            <w:tcW w:w="1929" w:type="pct"/>
            <w:gridSpan w:val="7"/>
            <w:shd w:val="clear" w:color="auto" w:fill="auto"/>
          </w:tcPr>
          <w:p w14:paraId="46D83EA7" w14:textId="5C374B75" w:rsidR="002C7A81" w:rsidRDefault="002C7A81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Expressing opinions, making recommendations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70E864B5" w14:textId="336DFCE5" w:rsidR="002C7A81" w:rsidRDefault="002C7A81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Interpersonal</w:t>
            </w:r>
          </w:p>
        </w:tc>
      </w:tr>
      <w:tr w:rsidR="002C7A81" w:rsidRPr="00822479" w14:paraId="07FA44B1" w14:textId="77777777" w:rsidTr="003F4EA5">
        <w:trPr>
          <w:trHeight w:val="576"/>
        </w:trPr>
        <w:tc>
          <w:tcPr>
            <w:tcW w:w="2124" w:type="pct"/>
            <w:gridSpan w:val="2"/>
            <w:shd w:val="clear" w:color="auto" w:fill="auto"/>
            <w:vAlign w:val="center"/>
          </w:tcPr>
          <w:p w14:paraId="1A067F93" w14:textId="6F5BFE79" w:rsidR="002C7A81" w:rsidRDefault="002C7A81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Play the role of a tour guide at a World Heritage site</w:t>
            </w:r>
          </w:p>
        </w:tc>
        <w:tc>
          <w:tcPr>
            <w:tcW w:w="1929" w:type="pct"/>
            <w:gridSpan w:val="7"/>
            <w:shd w:val="clear" w:color="auto" w:fill="auto"/>
          </w:tcPr>
          <w:p w14:paraId="0658F722" w14:textId="7EF41796" w:rsidR="002C7A81" w:rsidRDefault="002C7A81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Describing, retelling the history of a place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1E0D86D4" w14:textId="1DFE4FC6" w:rsidR="002C7A81" w:rsidRDefault="002C7A81" w:rsidP="00E87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E87A9D" w:rsidRPr="00822479" w14:paraId="4C132A8C" w14:textId="77777777" w:rsidTr="0058730C">
        <w:trPr>
          <w:trHeight w:val="576"/>
        </w:trPr>
        <w:tc>
          <w:tcPr>
            <w:tcW w:w="2500" w:type="pct"/>
            <w:gridSpan w:val="4"/>
            <w:shd w:val="clear" w:color="auto" w:fill="FFFF00"/>
            <w:vAlign w:val="center"/>
          </w:tcPr>
          <w:p w14:paraId="0CBFDE35" w14:textId="77777777" w:rsidR="00E87A9D" w:rsidRPr="00822479" w:rsidRDefault="00E87A9D" w:rsidP="00E87A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Resources</w:t>
            </w:r>
          </w:p>
        </w:tc>
        <w:tc>
          <w:tcPr>
            <w:tcW w:w="2500" w:type="pct"/>
            <w:gridSpan w:val="6"/>
            <w:shd w:val="clear" w:color="auto" w:fill="FFFF00"/>
            <w:vAlign w:val="center"/>
          </w:tcPr>
          <w:p w14:paraId="37BC40EA" w14:textId="77777777" w:rsidR="00E87A9D" w:rsidRPr="00822479" w:rsidRDefault="00E87A9D" w:rsidP="00E87A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Technology Integration</w:t>
            </w:r>
          </w:p>
        </w:tc>
      </w:tr>
      <w:tr w:rsidR="00E87A9D" w:rsidRPr="00822479" w14:paraId="23587021" w14:textId="77777777" w:rsidTr="0058730C">
        <w:trPr>
          <w:trHeight w:val="576"/>
        </w:trPr>
        <w:tc>
          <w:tcPr>
            <w:tcW w:w="2500" w:type="pct"/>
            <w:gridSpan w:val="4"/>
            <w:shd w:val="clear" w:color="auto" w:fill="auto"/>
          </w:tcPr>
          <w:p w14:paraId="5DA27F54" w14:textId="77777777" w:rsidR="002C7A81" w:rsidRPr="007B24D0" w:rsidRDefault="002C7A81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7B24D0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http://news.discovery.com/history/videos/the-birth-of-unescos-world-heritage-progeam-seeker-daily-150413.htm</w:t>
              </w:r>
            </w:hyperlink>
            <w:r w:rsidRPr="007B24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FBAE08" w14:textId="77777777" w:rsidR="002C7A81" w:rsidRPr="007B24D0" w:rsidRDefault="002C7A81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502DB0" w14:textId="77777777" w:rsidR="002C7A81" w:rsidRPr="007B24D0" w:rsidRDefault="002C7A81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7B24D0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http://travel.nationalgeographic.com/travel/world-heritage/</w:t>
              </w:r>
            </w:hyperlink>
            <w:r w:rsidRPr="007B24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F5AF66" w14:textId="77777777" w:rsidR="002C7A81" w:rsidRPr="007B24D0" w:rsidRDefault="002C7A81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6BCA3" w14:textId="645BFC67" w:rsidR="002C7A81" w:rsidRPr="007B24D0" w:rsidRDefault="002C7A81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7B24D0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http://en.unesco.org/themes/world-heritage</w:t>
              </w:r>
            </w:hyperlink>
            <w:r w:rsidRPr="007B24D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37EED543" w14:textId="60782DA6" w:rsidR="007B24D0" w:rsidRPr="007B24D0" w:rsidRDefault="007B24D0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C2FFD" w14:textId="3AADEAD2" w:rsidR="007B24D0" w:rsidRPr="007B24D0" w:rsidRDefault="007B24D0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7B24D0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http://whc.unesco.org/fr/list/</w:t>
              </w:r>
            </w:hyperlink>
            <w:r w:rsidRPr="007B24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279C791" w14:textId="64E9B780" w:rsidR="007B24D0" w:rsidRPr="007B24D0" w:rsidRDefault="007B24D0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1A1AF" w14:textId="3D1640DF" w:rsidR="007B24D0" w:rsidRPr="007B24D0" w:rsidRDefault="007B24D0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7B24D0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http://www.pontdugard.fr/fr/toutes-les-informations</w:t>
              </w:r>
            </w:hyperlink>
            <w:r w:rsidRPr="007B24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C388E6" w14:textId="7D67A9E1" w:rsidR="007B24D0" w:rsidRPr="007B24D0" w:rsidRDefault="007B24D0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88D0D" w14:textId="3787B4BB" w:rsidR="007B24D0" w:rsidRPr="007B24D0" w:rsidRDefault="007B24D0" w:rsidP="007B24D0">
            <w:pPr>
              <w:shd w:val="clear" w:color="auto" w:fill="FFFFFF"/>
              <w:spacing w:before="48" w:after="96" w:line="288" w:lineRule="atLeast"/>
              <w:outlineLvl w:val="0"/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</w:pPr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 xml:space="preserve">La culture, </w:t>
            </w:r>
            <w:proofErr w:type="spellStart"/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>moteur</w:t>
            </w:r>
            <w:proofErr w:type="spellEnd"/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 xml:space="preserve"> </w:t>
            </w:r>
            <w:proofErr w:type="spellStart"/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>économique</w:t>
            </w:r>
            <w:proofErr w:type="spellEnd"/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 xml:space="preserve"> et social pour les </w:t>
            </w:r>
            <w:proofErr w:type="spellStart"/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>villes</w:t>
            </w:r>
            <w:proofErr w:type="spellEnd"/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 xml:space="preserve">, </w:t>
            </w:r>
            <w:proofErr w:type="spellStart"/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>d’après</w:t>
            </w:r>
            <w:proofErr w:type="spellEnd"/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 xml:space="preserve"> un nouveau rapport de </w:t>
            </w:r>
            <w:proofErr w:type="spellStart"/>
            <w:r w:rsidRPr="007B24D0"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>l’UNESCO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 xml:space="preserve">:  </w:t>
            </w:r>
            <w:hyperlink r:id="rId12" w:history="1">
              <w:r w:rsidRPr="00C102FB">
                <w:rPr>
                  <w:rStyle w:val="Hyperlink"/>
                  <w:rFonts w:ascii="Times New Roman" w:eastAsia="Times New Roman" w:hAnsi="Times New Roman" w:cs="Times New Roman"/>
                  <w:kern w:val="36"/>
                  <w:sz w:val="20"/>
                  <w:szCs w:val="20"/>
                </w:rPr>
                <w:t>http://whc.unesco.org/fr/actualites/1572</w:t>
              </w:r>
            </w:hyperlink>
            <w:r>
              <w:rPr>
                <w:rFonts w:ascii="Times New Roman" w:eastAsia="Times New Roman" w:hAnsi="Times New Roman" w:cs="Times New Roman"/>
                <w:i/>
                <w:kern w:val="36"/>
                <w:sz w:val="20"/>
                <w:szCs w:val="20"/>
              </w:rPr>
              <w:t xml:space="preserve"> </w:t>
            </w:r>
          </w:p>
          <w:p w14:paraId="0CED2423" w14:textId="77777777" w:rsidR="007B24D0" w:rsidRPr="007B24D0" w:rsidRDefault="007B24D0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F9839" w14:textId="7149A91F" w:rsidR="002C7A81" w:rsidRDefault="007B24D0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C102F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http://dailygeekshow.com/meilleurs-sites-unesco-france/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E9F4A9" w14:textId="775BCE88" w:rsidR="007B24D0" w:rsidRDefault="007B24D0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F4121" w14:textId="0D6629E1" w:rsidR="007B24D0" w:rsidRPr="007B24D0" w:rsidRDefault="00322600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C102F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http://www.charentelibre.fr/2016/10/26/bordeaux-elue-ville-la-plus-tendance-du-monde-par-le-guide-lonely-planet,3064719.php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02B456" w14:textId="77777777" w:rsidR="00E87A9D" w:rsidRPr="007B24D0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gridSpan w:val="6"/>
            <w:shd w:val="clear" w:color="auto" w:fill="auto"/>
          </w:tcPr>
          <w:p w14:paraId="6570D0E6" w14:textId="77777777" w:rsidR="00E87A9D" w:rsidRPr="002C7A81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AA4F7" w14:textId="77777777" w:rsidR="002C7A81" w:rsidRPr="002C7A81" w:rsidRDefault="002C7A81" w:rsidP="002C7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81">
              <w:rPr>
                <w:rFonts w:ascii="Times New Roman" w:hAnsi="Times New Roman" w:cs="Times New Roman"/>
                <w:sz w:val="20"/>
                <w:szCs w:val="20"/>
              </w:rPr>
              <w:t>Edmodo (</w:t>
            </w:r>
            <w:hyperlink r:id="rId15" w:history="1">
              <w:r w:rsidRPr="002C7A81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www.edmodo.com</w:t>
              </w:r>
            </w:hyperlink>
            <w:r w:rsidRPr="002C7A81">
              <w:rPr>
                <w:rFonts w:ascii="Times New Roman" w:hAnsi="Times New Roman" w:cs="Times New Roman"/>
                <w:sz w:val="20"/>
                <w:szCs w:val="20"/>
              </w:rPr>
              <w:t>)  - students can post work, exchange ideas, build their personal profiles, create blogs.</w:t>
            </w:r>
          </w:p>
          <w:p w14:paraId="340AF4A7" w14:textId="77777777" w:rsidR="00E87A9D" w:rsidRPr="002C7A81" w:rsidRDefault="00E87A9D" w:rsidP="00E87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12D26414" w14:textId="77777777" w:rsidR="00840B1C" w:rsidRDefault="00840B1C"/>
    <w:sectPr w:rsidR="00840B1C" w:rsidSect="00343AF7">
      <w:headerReference w:type="default" r:id="rId16"/>
      <w:footerReference w:type="default" r:id="rId17"/>
      <w:pgSz w:w="12240" w:h="15840"/>
      <w:pgMar w:top="720" w:right="1080" w:bottom="72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E3166" w14:textId="77777777" w:rsidR="0013127F" w:rsidRDefault="0013127F">
      <w:r>
        <w:separator/>
      </w:r>
    </w:p>
  </w:endnote>
  <w:endnote w:type="continuationSeparator" w:id="0">
    <w:p w14:paraId="16EA0DB8" w14:textId="77777777" w:rsidR="0013127F" w:rsidRDefault="00131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7FD48" w14:textId="77777777" w:rsidR="007D62C6" w:rsidRDefault="009F4EEE">
    <w:pPr>
      <w:pStyle w:val="Footer"/>
    </w:pPr>
    <w:r>
      <w:t>ACTFL Keys to Planning for Learn</w:t>
    </w:r>
    <w:r w:rsidR="00146FE1">
      <w:t>ing by Clementi &amp; Terrill ©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3F43E" w14:textId="77777777" w:rsidR="0013127F" w:rsidRDefault="0013127F">
      <w:r>
        <w:separator/>
      </w:r>
    </w:p>
  </w:footnote>
  <w:footnote w:type="continuationSeparator" w:id="0">
    <w:p w14:paraId="7F92D115" w14:textId="77777777" w:rsidR="0013127F" w:rsidRDefault="00131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878BD" w14:textId="77777777" w:rsidR="007D62C6" w:rsidRPr="0059364F" w:rsidRDefault="007D62C6" w:rsidP="0059364F">
    <w:pPr>
      <w:pStyle w:val="Header"/>
      <w:tabs>
        <w:tab w:val="center" w:pos="720"/>
      </w:tabs>
      <w:ind w:left="720" w:hanging="720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474"/>
    <w:multiLevelType w:val="hybridMultilevel"/>
    <w:tmpl w:val="9822D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605DE"/>
    <w:multiLevelType w:val="hybridMultilevel"/>
    <w:tmpl w:val="65D64C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D12EC8"/>
    <w:multiLevelType w:val="hybridMultilevel"/>
    <w:tmpl w:val="F0908B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6271A9"/>
    <w:multiLevelType w:val="hybridMultilevel"/>
    <w:tmpl w:val="447A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FE3ED7"/>
    <w:multiLevelType w:val="hybridMultilevel"/>
    <w:tmpl w:val="6FF0C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F3D2E"/>
    <w:multiLevelType w:val="hybridMultilevel"/>
    <w:tmpl w:val="BF1C3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77AD1"/>
    <w:multiLevelType w:val="hybridMultilevel"/>
    <w:tmpl w:val="F67C9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D383C"/>
    <w:multiLevelType w:val="hybridMultilevel"/>
    <w:tmpl w:val="2B4C736C"/>
    <w:lvl w:ilvl="0" w:tplc="83C20B28">
      <w:start w:val="1"/>
      <w:numFmt w:val="bullet"/>
      <w:lvlText w:val="•"/>
      <w:lvlJc w:val="left"/>
      <w:pPr>
        <w:ind w:left="783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52886B1E"/>
    <w:multiLevelType w:val="hybridMultilevel"/>
    <w:tmpl w:val="41107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0E2C32"/>
    <w:multiLevelType w:val="hybridMultilevel"/>
    <w:tmpl w:val="7B1A0D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350BE8"/>
    <w:multiLevelType w:val="hybridMultilevel"/>
    <w:tmpl w:val="EDF69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6A5A67"/>
    <w:multiLevelType w:val="hybridMultilevel"/>
    <w:tmpl w:val="D2023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6"/>
  </w:num>
  <w:num w:numId="5">
    <w:abstractNumId w:val="5"/>
  </w:num>
  <w:num w:numId="6">
    <w:abstractNumId w:val="20"/>
  </w:num>
  <w:num w:numId="7">
    <w:abstractNumId w:val="14"/>
  </w:num>
  <w:num w:numId="8">
    <w:abstractNumId w:val="7"/>
  </w:num>
  <w:num w:numId="9">
    <w:abstractNumId w:val="15"/>
  </w:num>
  <w:num w:numId="10">
    <w:abstractNumId w:val="19"/>
  </w:num>
  <w:num w:numId="11">
    <w:abstractNumId w:val="11"/>
  </w:num>
  <w:num w:numId="12">
    <w:abstractNumId w:val="3"/>
  </w:num>
  <w:num w:numId="13">
    <w:abstractNumId w:val="22"/>
  </w:num>
  <w:num w:numId="14">
    <w:abstractNumId w:val="17"/>
  </w:num>
  <w:num w:numId="15">
    <w:abstractNumId w:val="1"/>
  </w:num>
  <w:num w:numId="16">
    <w:abstractNumId w:val="0"/>
  </w:num>
  <w:num w:numId="17">
    <w:abstractNumId w:val="13"/>
  </w:num>
  <w:num w:numId="18">
    <w:abstractNumId w:val="12"/>
  </w:num>
  <w:num w:numId="19">
    <w:abstractNumId w:val="9"/>
  </w:num>
  <w:num w:numId="20">
    <w:abstractNumId w:val="10"/>
  </w:num>
  <w:num w:numId="21">
    <w:abstractNumId w:val="2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1C"/>
    <w:rsid w:val="0000295E"/>
    <w:rsid w:val="00012787"/>
    <w:rsid w:val="00021620"/>
    <w:rsid w:val="0003600E"/>
    <w:rsid w:val="00044F8B"/>
    <w:rsid w:val="00053145"/>
    <w:rsid w:val="00064EA3"/>
    <w:rsid w:val="000668DA"/>
    <w:rsid w:val="00083131"/>
    <w:rsid w:val="000A0FB4"/>
    <w:rsid w:val="000A4D83"/>
    <w:rsid w:val="000A6CB6"/>
    <w:rsid w:val="000B6496"/>
    <w:rsid w:val="000B6F47"/>
    <w:rsid w:val="000E5C91"/>
    <w:rsid w:val="000F5E53"/>
    <w:rsid w:val="001130E9"/>
    <w:rsid w:val="00113EA1"/>
    <w:rsid w:val="00127C11"/>
    <w:rsid w:val="0013127F"/>
    <w:rsid w:val="00135744"/>
    <w:rsid w:val="001441C1"/>
    <w:rsid w:val="00146FE1"/>
    <w:rsid w:val="001705A6"/>
    <w:rsid w:val="00171273"/>
    <w:rsid w:val="0018402C"/>
    <w:rsid w:val="0019172A"/>
    <w:rsid w:val="00195A5A"/>
    <w:rsid w:val="001A19EF"/>
    <w:rsid w:val="001A1C97"/>
    <w:rsid w:val="001F624B"/>
    <w:rsid w:val="0022565C"/>
    <w:rsid w:val="0024267E"/>
    <w:rsid w:val="00242684"/>
    <w:rsid w:val="00273750"/>
    <w:rsid w:val="002839E3"/>
    <w:rsid w:val="00295E5F"/>
    <w:rsid w:val="002A79DF"/>
    <w:rsid w:val="002C5DC9"/>
    <w:rsid w:val="002C7A81"/>
    <w:rsid w:val="002F3283"/>
    <w:rsid w:val="002F3FAD"/>
    <w:rsid w:val="003050DA"/>
    <w:rsid w:val="003072DA"/>
    <w:rsid w:val="00307A17"/>
    <w:rsid w:val="003138EB"/>
    <w:rsid w:val="00322600"/>
    <w:rsid w:val="00334492"/>
    <w:rsid w:val="00343AF7"/>
    <w:rsid w:val="00344327"/>
    <w:rsid w:val="00344E55"/>
    <w:rsid w:val="00354D6B"/>
    <w:rsid w:val="003552E7"/>
    <w:rsid w:val="00365B78"/>
    <w:rsid w:val="0037561C"/>
    <w:rsid w:val="00380A11"/>
    <w:rsid w:val="0038157F"/>
    <w:rsid w:val="003A5BE0"/>
    <w:rsid w:val="003B011E"/>
    <w:rsid w:val="003F4EA5"/>
    <w:rsid w:val="003F60DD"/>
    <w:rsid w:val="00400852"/>
    <w:rsid w:val="00420D04"/>
    <w:rsid w:val="00432584"/>
    <w:rsid w:val="004373C4"/>
    <w:rsid w:val="00445DEC"/>
    <w:rsid w:val="00462452"/>
    <w:rsid w:val="00464A83"/>
    <w:rsid w:val="00477FC3"/>
    <w:rsid w:val="004961E3"/>
    <w:rsid w:val="004A1DDF"/>
    <w:rsid w:val="004A43E7"/>
    <w:rsid w:val="004A636E"/>
    <w:rsid w:val="004C31EB"/>
    <w:rsid w:val="004C493C"/>
    <w:rsid w:val="004D011A"/>
    <w:rsid w:val="004D276D"/>
    <w:rsid w:val="004D6A35"/>
    <w:rsid w:val="004E0B6D"/>
    <w:rsid w:val="004E5623"/>
    <w:rsid w:val="004E58AD"/>
    <w:rsid w:val="004E6935"/>
    <w:rsid w:val="00514E4F"/>
    <w:rsid w:val="00536DBD"/>
    <w:rsid w:val="00537ED6"/>
    <w:rsid w:val="005618B3"/>
    <w:rsid w:val="005676F7"/>
    <w:rsid w:val="0058730C"/>
    <w:rsid w:val="0059045C"/>
    <w:rsid w:val="0059364F"/>
    <w:rsid w:val="005A5452"/>
    <w:rsid w:val="005A5597"/>
    <w:rsid w:val="005B2C17"/>
    <w:rsid w:val="005D220E"/>
    <w:rsid w:val="005D2F2F"/>
    <w:rsid w:val="005F6A76"/>
    <w:rsid w:val="00636093"/>
    <w:rsid w:val="0063626B"/>
    <w:rsid w:val="00645051"/>
    <w:rsid w:val="00692A0A"/>
    <w:rsid w:val="00694BCD"/>
    <w:rsid w:val="006966E5"/>
    <w:rsid w:val="006C4A2D"/>
    <w:rsid w:val="006E5C1F"/>
    <w:rsid w:val="00723515"/>
    <w:rsid w:val="00723961"/>
    <w:rsid w:val="007312A4"/>
    <w:rsid w:val="00740D8F"/>
    <w:rsid w:val="007444F0"/>
    <w:rsid w:val="00751B1D"/>
    <w:rsid w:val="00756AB9"/>
    <w:rsid w:val="007635EF"/>
    <w:rsid w:val="00790FB1"/>
    <w:rsid w:val="00794B8A"/>
    <w:rsid w:val="007955BB"/>
    <w:rsid w:val="007A2081"/>
    <w:rsid w:val="007A58E2"/>
    <w:rsid w:val="007B24D0"/>
    <w:rsid w:val="007D488C"/>
    <w:rsid w:val="007D62C6"/>
    <w:rsid w:val="0080030D"/>
    <w:rsid w:val="00803AD7"/>
    <w:rsid w:val="0081485B"/>
    <w:rsid w:val="00820797"/>
    <w:rsid w:val="00822479"/>
    <w:rsid w:val="00835055"/>
    <w:rsid w:val="00840B1C"/>
    <w:rsid w:val="00852FA8"/>
    <w:rsid w:val="00860EAD"/>
    <w:rsid w:val="00876498"/>
    <w:rsid w:val="00886CA2"/>
    <w:rsid w:val="0089376F"/>
    <w:rsid w:val="008B1EA3"/>
    <w:rsid w:val="008D68A3"/>
    <w:rsid w:val="008D7D57"/>
    <w:rsid w:val="008E103E"/>
    <w:rsid w:val="008F00B8"/>
    <w:rsid w:val="00905474"/>
    <w:rsid w:val="009115EA"/>
    <w:rsid w:val="00915F6C"/>
    <w:rsid w:val="00924B1B"/>
    <w:rsid w:val="00933328"/>
    <w:rsid w:val="00936697"/>
    <w:rsid w:val="0094729E"/>
    <w:rsid w:val="00976335"/>
    <w:rsid w:val="0097710E"/>
    <w:rsid w:val="009859B0"/>
    <w:rsid w:val="009A2714"/>
    <w:rsid w:val="009A64E0"/>
    <w:rsid w:val="009B6510"/>
    <w:rsid w:val="009E6926"/>
    <w:rsid w:val="009F4EEE"/>
    <w:rsid w:val="00A23293"/>
    <w:rsid w:val="00A2458C"/>
    <w:rsid w:val="00A24DEB"/>
    <w:rsid w:val="00A253EF"/>
    <w:rsid w:val="00A520A7"/>
    <w:rsid w:val="00A555AD"/>
    <w:rsid w:val="00A70F4F"/>
    <w:rsid w:val="00A70FEF"/>
    <w:rsid w:val="00A7399A"/>
    <w:rsid w:val="00A80235"/>
    <w:rsid w:val="00A81214"/>
    <w:rsid w:val="00A83929"/>
    <w:rsid w:val="00A87A91"/>
    <w:rsid w:val="00AA78B4"/>
    <w:rsid w:val="00AB613C"/>
    <w:rsid w:val="00AE6CC7"/>
    <w:rsid w:val="00AF3A67"/>
    <w:rsid w:val="00B020D2"/>
    <w:rsid w:val="00B26C93"/>
    <w:rsid w:val="00B35E10"/>
    <w:rsid w:val="00B41279"/>
    <w:rsid w:val="00B44720"/>
    <w:rsid w:val="00B459A9"/>
    <w:rsid w:val="00B70AE6"/>
    <w:rsid w:val="00B74839"/>
    <w:rsid w:val="00B772BC"/>
    <w:rsid w:val="00B9080D"/>
    <w:rsid w:val="00B92768"/>
    <w:rsid w:val="00BA75C0"/>
    <w:rsid w:val="00BC1152"/>
    <w:rsid w:val="00BC137B"/>
    <w:rsid w:val="00BD4ECF"/>
    <w:rsid w:val="00C02597"/>
    <w:rsid w:val="00C161A0"/>
    <w:rsid w:val="00C26FA4"/>
    <w:rsid w:val="00C319D0"/>
    <w:rsid w:val="00C471C8"/>
    <w:rsid w:val="00C47C3A"/>
    <w:rsid w:val="00C47DA0"/>
    <w:rsid w:val="00C50445"/>
    <w:rsid w:val="00C525C3"/>
    <w:rsid w:val="00C53DBB"/>
    <w:rsid w:val="00C575DB"/>
    <w:rsid w:val="00C6215E"/>
    <w:rsid w:val="00C960E2"/>
    <w:rsid w:val="00CA0203"/>
    <w:rsid w:val="00CA6E6B"/>
    <w:rsid w:val="00CA7682"/>
    <w:rsid w:val="00CB7E55"/>
    <w:rsid w:val="00CE741D"/>
    <w:rsid w:val="00D169CE"/>
    <w:rsid w:val="00D3439E"/>
    <w:rsid w:val="00D4037C"/>
    <w:rsid w:val="00D53677"/>
    <w:rsid w:val="00D63FF0"/>
    <w:rsid w:val="00D643F0"/>
    <w:rsid w:val="00D71114"/>
    <w:rsid w:val="00D72642"/>
    <w:rsid w:val="00D811AD"/>
    <w:rsid w:val="00D906CF"/>
    <w:rsid w:val="00D946EF"/>
    <w:rsid w:val="00D951EC"/>
    <w:rsid w:val="00DA2067"/>
    <w:rsid w:val="00DA783B"/>
    <w:rsid w:val="00DB3CDA"/>
    <w:rsid w:val="00DC6DAE"/>
    <w:rsid w:val="00DD0DC3"/>
    <w:rsid w:val="00DF4833"/>
    <w:rsid w:val="00E138F4"/>
    <w:rsid w:val="00E14A1D"/>
    <w:rsid w:val="00E15789"/>
    <w:rsid w:val="00E1633E"/>
    <w:rsid w:val="00E26640"/>
    <w:rsid w:val="00E31500"/>
    <w:rsid w:val="00E40D87"/>
    <w:rsid w:val="00E67315"/>
    <w:rsid w:val="00E82AE9"/>
    <w:rsid w:val="00E87A9D"/>
    <w:rsid w:val="00E90218"/>
    <w:rsid w:val="00E9596B"/>
    <w:rsid w:val="00E97991"/>
    <w:rsid w:val="00EA7986"/>
    <w:rsid w:val="00EB468E"/>
    <w:rsid w:val="00EC0BB6"/>
    <w:rsid w:val="00EC2F0D"/>
    <w:rsid w:val="00EE62DB"/>
    <w:rsid w:val="00EF5540"/>
    <w:rsid w:val="00F31EE0"/>
    <w:rsid w:val="00F5362F"/>
    <w:rsid w:val="00F561DC"/>
    <w:rsid w:val="00F60CEC"/>
    <w:rsid w:val="00F66F63"/>
    <w:rsid w:val="00FB073A"/>
    <w:rsid w:val="00FB3982"/>
    <w:rsid w:val="00FB48C4"/>
    <w:rsid w:val="00FC3090"/>
    <w:rsid w:val="00FC476D"/>
    <w:rsid w:val="00FD0A0F"/>
    <w:rsid w:val="00FD242C"/>
    <w:rsid w:val="00FD6883"/>
    <w:rsid w:val="00FE0664"/>
    <w:rsid w:val="00FF008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35ADE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Hashtag" w:semiHidden="1" w:uiPriority="99" w:unhideWhenUsed="1"/>
  </w:latentStyles>
  <w:style w:type="paragraph" w:default="1" w:styleId="Normal">
    <w:name w:val="Normal"/>
    <w:qFormat/>
    <w:rsid w:val="00FF77C4"/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7B24D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CA6E6B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CA6E6B"/>
  </w:style>
  <w:style w:type="character" w:customStyle="1" w:styleId="CommentTextChar">
    <w:name w:val="Comment Text Char"/>
    <w:basedOn w:val="DefaultParagraphFont"/>
    <w:link w:val="CommentText"/>
    <w:semiHidden/>
    <w:rsid w:val="00CA6E6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6E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A6E6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B24D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vel.nationalgeographic.com/travel/world-heritage/" TargetMode="External"/><Relationship Id="rId13" Type="http://schemas.openxmlformats.org/officeDocument/2006/relationships/hyperlink" Target="http://dailygeekshow.com/meilleurs-sites-unesco-franc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ws.discovery.com/history/videos/the-birth-of-unescos-world-heritage-progeam-seeker-daily-150413.htm" TargetMode="External"/><Relationship Id="rId12" Type="http://schemas.openxmlformats.org/officeDocument/2006/relationships/hyperlink" Target="http://whc.unesco.org/fr/actualites/1572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ntdugard.fr/fr/toutes-les-information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modo.com" TargetMode="External"/><Relationship Id="rId10" Type="http://schemas.openxmlformats.org/officeDocument/2006/relationships/hyperlink" Target="http://whc.unesco.org/fr/lis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unesco.org/themes/world-heritage" TargetMode="External"/><Relationship Id="rId14" Type="http://schemas.openxmlformats.org/officeDocument/2006/relationships/hyperlink" Target="http://www.charentelibre.fr/2016/10/26/bordeaux-elue-ville-la-plus-tendance-du-monde-par-le-guide-lonely-planet,3064719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Thomas Clementi</cp:lastModifiedBy>
  <cp:revision>2</cp:revision>
  <dcterms:created xsi:type="dcterms:W3CDTF">2016-10-29T15:13:00Z</dcterms:created>
  <dcterms:modified xsi:type="dcterms:W3CDTF">2016-10-29T15:13:00Z</dcterms:modified>
</cp:coreProperties>
</file>